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5DED" w:rsidRDefault="00995DED" w:rsidP="00995DED">
      <w:pPr>
        <w:pStyle w:val="1"/>
        <w:jc w:val="left"/>
        <w:rPr>
          <w:color w:val="auto"/>
          <w:sz w:val="18"/>
          <w:szCs w:val="18"/>
          <w:u w:val="single"/>
        </w:rPr>
      </w:pPr>
      <w:r w:rsidRPr="00995DED">
        <w:rPr>
          <w:color w:val="auto"/>
          <w:sz w:val="18"/>
          <w:szCs w:val="18"/>
        </w:rPr>
        <w:t xml:space="preserve">                                 </w:t>
      </w:r>
      <w:hyperlink r:id="rId4" w:history="1">
        <w:r w:rsidR="00EB2837" w:rsidRPr="00995DED">
          <w:rPr>
            <w:rStyle w:val="a4"/>
            <w:bCs w:val="0"/>
            <w:color w:val="auto"/>
            <w:sz w:val="18"/>
            <w:szCs w:val="18"/>
            <w:u w:val="single"/>
          </w:rPr>
          <w:t>Приказ Минтранса РФ от 9 июля 2012 г. N 203</w:t>
        </w:r>
        <w:r w:rsidR="00EB2837" w:rsidRPr="00995DED">
          <w:rPr>
            <w:rStyle w:val="a4"/>
            <w:bCs w:val="0"/>
            <w:color w:val="auto"/>
            <w:sz w:val="18"/>
            <w:szCs w:val="18"/>
            <w:u w:val="single"/>
          </w:rPr>
          <w:br/>
          <w:t>"Об утверждении Порядка проведения экзамена и выдачи свидетельст</w:t>
        </w:r>
        <w:r w:rsidR="00EB2837" w:rsidRPr="00995DED">
          <w:rPr>
            <w:rStyle w:val="a4"/>
            <w:bCs w:val="0"/>
            <w:color w:val="auto"/>
            <w:sz w:val="18"/>
            <w:szCs w:val="18"/>
            <w:u w:val="single"/>
          </w:rPr>
          <w:t>в о профессиональной подготовке консультантов по вопросам безопасности перевозки опасных грузов автомобильным транспортом"</w:t>
        </w:r>
      </w:hyperlink>
      <w:r w:rsidRPr="00995DED">
        <w:rPr>
          <w:color w:val="auto"/>
          <w:sz w:val="18"/>
          <w:szCs w:val="18"/>
          <w:u w:val="single"/>
        </w:rPr>
        <w:t xml:space="preserve"> (ред. от 30.05.2014)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 xml:space="preserve">В соответствии с </w:t>
      </w:r>
      <w:hyperlink r:id="rId5" w:history="1">
        <w:r w:rsidRPr="00995DED">
          <w:rPr>
            <w:rStyle w:val="a4"/>
            <w:sz w:val="18"/>
            <w:szCs w:val="18"/>
          </w:rPr>
          <w:t>пунктом 5.2.10.1.2</w:t>
        </w:r>
      </w:hyperlink>
      <w:r w:rsidRPr="00995DED">
        <w:rPr>
          <w:sz w:val="18"/>
          <w:szCs w:val="18"/>
        </w:rPr>
        <w:t xml:space="preserve"> Положения о Министерстве транспорта Российской Федерации, утвержденного </w:t>
      </w:r>
      <w:hyperlink r:id="rId6" w:history="1">
        <w:r w:rsidRPr="00995DED">
          <w:rPr>
            <w:rStyle w:val="a4"/>
            <w:sz w:val="18"/>
            <w:szCs w:val="18"/>
          </w:rPr>
          <w:t>постановлением</w:t>
        </w:r>
      </w:hyperlink>
      <w:r w:rsidRPr="00995DED">
        <w:rPr>
          <w:sz w:val="18"/>
          <w:szCs w:val="18"/>
        </w:rPr>
        <w:t xml:space="preserve"> Правительства Российской Федерации от 30 июля 2004 г. N 395 (Собрание законодательства Российской Федерации, 2004, N 32, ст. 3342; 2006</w:t>
      </w:r>
      <w:r w:rsidRPr="00995DED">
        <w:rPr>
          <w:sz w:val="18"/>
          <w:szCs w:val="18"/>
        </w:rPr>
        <w:t>, N 15, ст. 1612, N 24, ст. 2601, N 52, ст. 5587; 2008, N 8, ст. 740, N 11, ст. 1029, N 17, ст. 1883, N 18, ст. 2060, N 22, ст. 2576, N 42, ст. 4825, N 46, ст. 5337; 2009, N 3, ст. 378, N 4, ст. 506, N 6, ст. 738, N 13, ст. 1558, N 18, ст. 2249, N 32, ст. </w:t>
      </w:r>
      <w:r w:rsidRPr="00995DED">
        <w:rPr>
          <w:sz w:val="18"/>
          <w:szCs w:val="18"/>
        </w:rPr>
        <w:t xml:space="preserve">4046, N 33, ст. 4088, N 36, ст. 4361, N 51, ст. 6332; 2010, N 6, ст. 650, ст. 652, N 11, ст. 1222, N 12, ст. 1348, N 13, ст. 1502, N 15, ст. 1805, N 25, ст. 3172, N 26, ст. 3350, N 31, ст. 4251; </w:t>
      </w:r>
      <w:proofErr w:type="gramStart"/>
      <w:r w:rsidRPr="00995DED">
        <w:rPr>
          <w:sz w:val="18"/>
          <w:szCs w:val="18"/>
        </w:rPr>
        <w:t>2011, N 14, ст. 1935, N 26, ст. 3801, ст. 3804, N 32, ст. 483</w:t>
      </w:r>
      <w:r w:rsidRPr="00995DED">
        <w:rPr>
          <w:sz w:val="18"/>
          <w:szCs w:val="18"/>
        </w:rPr>
        <w:t>2, N 38, ст. 5389, ст. 46, ст. 6526, N 47, ст. 6660, N 48, ст. 6922; 2012, N 6, ст. 686, N 14, ст. 1630, N 19, ст. 2439), приказываю:</w:t>
      </w:r>
      <w:proofErr w:type="gramEnd"/>
    </w:p>
    <w:p w:rsidR="00000000" w:rsidRPr="00995DED" w:rsidRDefault="00EB2837">
      <w:pPr>
        <w:rPr>
          <w:sz w:val="18"/>
          <w:szCs w:val="18"/>
        </w:rPr>
      </w:pPr>
      <w:bookmarkStart w:id="0" w:name="sub_1"/>
      <w:r w:rsidRPr="00995DED">
        <w:rPr>
          <w:sz w:val="18"/>
          <w:szCs w:val="18"/>
        </w:rPr>
        <w:t xml:space="preserve">Утвердить прилагаемый </w:t>
      </w:r>
      <w:hyperlink w:anchor="sub_2" w:history="1">
        <w:r w:rsidRPr="00995DED">
          <w:rPr>
            <w:rStyle w:val="a4"/>
            <w:sz w:val="18"/>
            <w:szCs w:val="18"/>
          </w:rPr>
          <w:t>Порядок</w:t>
        </w:r>
      </w:hyperlink>
      <w:r w:rsidRPr="00995DED">
        <w:rPr>
          <w:sz w:val="18"/>
          <w:szCs w:val="18"/>
        </w:rPr>
        <w:t xml:space="preserve"> проведения экзамена и выдачи свидетельств о профессиональной под</w:t>
      </w:r>
      <w:r w:rsidRPr="00995DED">
        <w:rPr>
          <w:sz w:val="18"/>
          <w:szCs w:val="18"/>
        </w:rPr>
        <w:t>готовке консультантов по вопросам безопасности перевозки опасных грузов автомобильным транспортом.</w:t>
      </w:r>
    </w:p>
    <w:bookmarkEnd w:id="0"/>
    <w:p w:rsidR="00000000" w:rsidRPr="00995DED" w:rsidRDefault="00EB2837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5DED" w:rsidRDefault="00EB2837">
            <w:pPr>
              <w:pStyle w:val="afff0"/>
              <w:rPr>
                <w:sz w:val="18"/>
                <w:szCs w:val="18"/>
              </w:rPr>
            </w:pPr>
            <w:r w:rsidRPr="00995DED">
              <w:rPr>
                <w:sz w:val="18"/>
                <w:szCs w:val="1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5DED" w:rsidRDefault="00EB2837">
            <w:pPr>
              <w:pStyle w:val="aff7"/>
              <w:jc w:val="right"/>
              <w:rPr>
                <w:sz w:val="18"/>
                <w:szCs w:val="18"/>
              </w:rPr>
            </w:pPr>
            <w:r w:rsidRPr="00995DED">
              <w:rPr>
                <w:sz w:val="18"/>
                <w:szCs w:val="18"/>
              </w:rPr>
              <w:t>М.Ю. Соколов</w:t>
            </w:r>
          </w:p>
        </w:tc>
      </w:tr>
    </w:tbl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f0"/>
        <w:rPr>
          <w:sz w:val="18"/>
          <w:szCs w:val="18"/>
        </w:rPr>
      </w:pPr>
      <w:r w:rsidRPr="00995DED">
        <w:rPr>
          <w:sz w:val="18"/>
          <w:szCs w:val="18"/>
        </w:rPr>
        <w:t>Зарегистрировано в Минюсте РФ 7 сентября 2012 г.</w:t>
      </w:r>
    </w:p>
    <w:p w:rsidR="00000000" w:rsidRPr="00995DED" w:rsidRDefault="00EB2837">
      <w:pPr>
        <w:pStyle w:val="afff0"/>
        <w:rPr>
          <w:sz w:val="18"/>
          <w:szCs w:val="18"/>
        </w:rPr>
      </w:pPr>
      <w:r w:rsidRPr="00995DED">
        <w:rPr>
          <w:sz w:val="18"/>
          <w:szCs w:val="18"/>
        </w:rPr>
        <w:t>Регистрационный N 25407</w:t>
      </w:r>
    </w:p>
    <w:p w:rsidR="00000000" w:rsidRPr="00995DED" w:rsidRDefault="00EB2837">
      <w:pPr>
        <w:pStyle w:val="1"/>
        <w:rPr>
          <w:sz w:val="18"/>
          <w:szCs w:val="18"/>
        </w:rPr>
      </w:pPr>
      <w:bookmarkStart w:id="1" w:name="sub_2"/>
      <w:r w:rsidRPr="00995DED">
        <w:rPr>
          <w:sz w:val="18"/>
          <w:szCs w:val="18"/>
        </w:rPr>
        <w:t>Порядок</w:t>
      </w:r>
      <w:r w:rsidRPr="00995DED">
        <w:rPr>
          <w:sz w:val="18"/>
          <w:szCs w:val="18"/>
        </w:rPr>
        <w:br/>
        <w:t>проведения экзамена и выдачи свидетельств</w:t>
      </w:r>
      <w:r w:rsidRPr="00995DED">
        <w:rPr>
          <w:sz w:val="18"/>
          <w:szCs w:val="18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</w:t>
      </w:r>
      <w:r w:rsidRPr="00995DED">
        <w:rPr>
          <w:sz w:val="18"/>
          <w:szCs w:val="18"/>
        </w:rPr>
        <w:br/>
        <w:t xml:space="preserve">(утв. </w:t>
      </w:r>
      <w:r w:rsidRPr="00995DED">
        <w:rPr>
          <w:sz w:val="18"/>
          <w:szCs w:val="18"/>
        </w:rPr>
        <w:fldChar w:fldCharType="begin"/>
      </w:r>
      <w:r w:rsidRPr="00995DED">
        <w:rPr>
          <w:sz w:val="18"/>
          <w:szCs w:val="18"/>
        </w:rPr>
        <w:instrText>HYPERLINK \l "sub_0"</w:instrText>
      </w:r>
      <w:r w:rsidR="00995DED" w:rsidRPr="00995DED">
        <w:rPr>
          <w:sz w:val="18"/>
          <w:szCs w:val="18"/>
        </w:rPr>
      </w:r>
      <w:r w:rsidRPr="00995DED">
        <w:rPr>
          <w:sz w:val="18"/>
          <w:szCs w:val="18"/>
        </w:rPr>
        <w:fldChar w:fldCharType="separate"/>
      </w:r>
      <w:r w:rsidRPr="00995DED">
        <w:rPr>
          <w:rStyle w:val="a4"/>
          <w:b w:val="0"/>
          <w:bCs w:val="0"/>
          <w:sz w:val="18"/>
          <w:szCs w:val="18"/>
        </w:rPr>
        <w:t>приказом</w:t>
      </w:r>
      <w:r w:rsidRPr="00995DED">
        <w:rPr>
          <w:sz w:val="18"/>
          <w:szCs w:val="18"/>
        </w:rPr>
        <w:fldChar w:fldCharType="end"/>
      </w:r>
      <w:r w:rsidRPr="00995DED">
        <w:rPr>
          <w:sz w:val="18"/>
          <w:szCs w:val="18"/>
        </w:rPr>
        <w:t xml:space="preserve"> Минтранса РФ от 9 июля 2012 г. N 203)</w:t>
      </w:r>
    </w:p>
    <w:bookmarkEnd w:id="1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1"/>
        <w:rPr>
          <w:sz w:val="18"/>
          <w:szCs w:val="18"/>
        </w:rPr>
      </w:pPr>
      <w:bookmarkStart w:id="2" w:name="sub_8"/>
      <w:r w:rsidRPr="00995DED">
        <w:rPr>
          <w:sz w:val="18"/>
          <w:szCs w:val="18"/>
        </w:rPr>
        <w:t>I. Общие положения</w:t>
      </w:r>
    </w:p>
    <w:bookmarkEnd w:id="2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bookmarkStart w:id="3" w:name="sub_5"/>
      <w:r w:rsidRPr="00995DED">
        <w:rPr>
          <w:sz w:val="18"/>
          <w:szCs w:val="18"/>
        </w:rPr>
        <w:t xml:space="preserve">1. </w:t>
      </w:r>
      <w:proofErr w:type="gramStart"/>
      <w:r w:rsidRPr="00995DED">
        <w:rPr>
          <w:sz w:val="18"/>
          <w:szCs w:val="18"/>
        </w:rPr>
        <w:t>Порядок проведе</w:t>
      </w:r>
      <w:r w:rsidRPr="00995DED">
        <w:rPr>
          <w:sz w:val="18"/>
          <w:szCs w:val="18"/>
        </w:rPr>
        <w:t xml:space="preserve">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(далее - Порядок) подготовлен в соответствии с постановлениями Правительства Российской Федерации </w:t>
      </w:r>
      <w:hyperlink r:id="rId7" w:history="1">
        <w:r w:rsidRPr="00995DED">
          <w:rPr>
            <w:rStyle w:val="a4"/>
            <w:sz w:val="18"/>
            <w:szCs w:val="18"/>
          </w:rPr>
          <w:t>от 30 июля 2004 г. N 395</w:t>
        </w:r>
      </w:hyperlink>
      <w:r w:rsidRPr="00995DED">
        <w:rPr>
          <w:sz w:val="18"/>
          <w:szCs w:val="18"/>
        </w:rPr>
        <w:t xml:space="preserve"> "Об утверждении Положения о Министерстве транспорта Российской Федерации"</w:t>
      </w:r>
      <w:hyperlink w:anchor="sub_24" w:history="1">
        <w:r w:rsidRPr="00995DED">
          <w:rPr>
            <w:rStyle w:val="a4"/>
            <w:sz w:val="18"/>
            <w:szCs w:val="18"/>
          </w:rPr>
          <w:t>*(1)</w:t>
        </w:r>
      </w:hyperlink>
      <w:r w:rsidRPr="00995DED">
        <w:rPr>
          <w:sz w:val="18"/>
          <w:szCs w:val="18"/>
        </w:rPr>
        <w:t xml:space="preserve"> и </w:t>
      </w:r>
      <w:hyperlink r:id="rId8" w:history="1">
        <w:r w:rsidRPr="00995DED">
          <w:rPr>
            <w:rStyle w:val="a4"/>
            <w:sz w:val="18"/>
            <w:szCs w:val="18"/>
          </w:rPr>
          <w:t>от 30 июля 2004 г. N 398</w:t>
        </w:r>
      </w:hyperlink>
      <w:r w:rsidRPr="00995DED">
        <w:rPr>
          <w:sz w:val="18"/>
          <w:szCs w:val="18"/>
        </w:rPr>
        <w:t xml:space="preserve"> "Об утверждении Положения о Федеральной</w:t>
      </w:r>
      <w:r w:rsidRPr="00995DED">
        <w:rPr>
          <w:sz w:val="18"/>
          <w:szCs w:val="18"/>
        </w:rPr>
        <w:t xml:space="preserve"> службе по надзору</w:t>
      </w:r>
      <w:proofErr w:type="gramEnd"/>
      <w:r w:rsidRPr="00995DED">
        <w:rPr>
          <w:sz w:val="18"/>
          <w:szCs w:val="18"/>
        </w:rPr>
        <w:t xml:space="preserve"> в сфере транспорта"</w:t>
      </w:r>
      <w:hyperlink w:anchor="sub_25" w:history="1">
        <w:r w:rsidRPr="00995DED">
          <w:rPr>
            <w:rStyle w:val="a4"/>
            <w:sz w:val="18"/>
            <w:szCs w:val="18"/>
          </w:rPr>
          <w:t>*(2)</w:t>
        </w:r>
      </w:hyperlink>
      <w:r w:rsidRPr="00995DED">
        <w:rPr>
          <w:sz w:val="18"/>
          <w:szCs w:val="18"/>
        </w:rPr>
        <w:t>.</w:t>
      </w:r>
    </w:p>
    <w:p w:rsidR="00000000" w:rsidRPr="00995DED" w:rsidRDefault="00EB2837">
      <w:pPr>
        <w:rPr>
          <w:sz w:val="18"/>
          <w:szCs w:val="18"/>
        </w:rPr>
      </w:pPr>
      <w:bookmarkStart w:id="4" w:name="sub_6"/>
      <w:bookmarkEnd w:id="3"/>
      <w:r w:rsidRPr="00995DED">
        <w:rPr>
          <w:sz w:val="18"/>
          <w:szCs w:val="18"/>
        </w:rPr>
        <w:t xml:space="preserve">2. </w:t>
      </w:r>
      <w:proofErr w:type="gramStart"/>
      <w:r w:rsidRPr="00995DED">
        <w:rPr>
          <w:sz w:val="18"/>
          <w:szCs w:val="18"/>
        </w:rPr>
        <w:t>Настоящий Порядок устанавливает правила организации и проведения экзамена для получения свидетельств о профессиональной подготовке консультантов по вопросам безопасности перев</w:t>
      </w:r>
      <w:r w:rsidRPr="00995DED">
        <w:rPr>
          <w:sz w:val="18"/>
          <w:szCs w:val="18"/>
        </w:rPr>
        <w:t>озки опасных грузов автомобильным транспортом (далее - консультанты), а также оформления, выдачи и получения свидетельств о профессиональной подготовке консультантов в соответствии с разделом 1.8.3 "Консультант по вопросам безопасности" приложения А к Евро</w:t>
      </w:r>
      <w:r w:rsidRPr="00995DED">
        <w:rPr>
          <w:sz w:val="18"/>
          <w:szCs w:val="18"/>
        </w:rPr>
        <w:t>пейскому соглашению о международной дорожной перевозке опасных грузов от 30 сентября 1957</w:t>
      </w:r>
      <w:proofErr w:type="gramEnd"/>
      <w:r w:rsidRPr="00995DED">
        <w:rPr>
          <w:sz w:val="18"/>
          <w:szCs w:val="18"/>
        </w:rPr>
        <w:t xml:space="preserve"> г. (далее - </w:t>
      </w:r>
      <w:hyperlink r:id="rId9" w:history="1">
        <w:r w:rsidRPr="00995DED">
          <w:rPr>
            <w:rStyle w:val="a4"/>
            <w:sz w:val="18"/>
            <w:szCs w:val="18"/>
          </w:rPr>
          <w:t>ДОПОГ</w:t>
        </w:r>
      </w:hyperlink>
      <w:r w:rsidRPr="00995DED">
        <w:rPr>
          <w:sz w:val="18"/>
          <w:szCs w:val="18"/>
        </w:rPr>
        <w:t>)</w:t>
      </w:r>
      <w:hyperlink w:anchor="sub_26" w:history="1">
        <w:r w:rsidRPr="00995DED">
          <w:rPr>
            <w:rStyle w:val="a4"/>
            <w:sz w:val="18"/>
            <w:szCs w:val="18"/>
          </w:rPr>
          <w:t>*(3)</w:t>
        </w:r>
      </w:hyperlink>
      <w:r w:rsidRPr="00995DED">
        <w:rPr>
          <w:sz w:val="18"/>
          <w:szCs w:val="18"/>
        </w:rPr>
        <w:t>.</w:t>
      </w:r>
    </w:p>
    <w:p w:rsidR="00000000" w:rsidRPr="00995DED" w:rsidRDefault="00EB2837">
      <w:pPr>
        <w:rPr>
          <w:sz w:val="18"/>
          <w:szCs w:val="18"/>
        </w:rPr>
      </w:pPr>
      <w:bookmarkStart w:id="5" w:name="sub_7"/>
      <w:bookmarkEnd w:id="4"/>
      <w:r w:rsidRPr="00995DED">
        <w:rPr>
          <w:sz w:val="18"/>
          <w:szCs w:val="18"/>
        </w:rPr>
        <w:t xml:space="preserve">3. </w:t>
      </w:r>
      <w:proofErr w:type="gramStart"/>
      <w:r w:rsidRPr="00995DED">
        <w:rPr>
          <w:sz w:val="18"/>
          <w:szCs w:val="18"/>
        </w:rPr>
        <w:t>Экзамен для получения свидетельств о профессиональной подготовке консу</w:t>
      </w:r>
      <w:r w:rsidRPr="00995DED">
        <w:rPr>
          <w:sz w:val="18"/>
          <w:szCs w:val="18"/>
        </w:rPr>
        <w:t>льтантов по вопросам безопасности перевозки опасных грузов автомобильным транспортом (далее - экзамен) организуется с целью проверки и оценки качества знаний кандидата в консультанты и умения применять их при решении практических задач, степени развития тв</w:t>
      </w:r>
      <w:r w:rsidRPr="00995DED">
        <w:rPr>
          <w:sz w:val="18"/>
          <w:szCs w:val="18"/>
        </w:rPr>
        <w:t>орческого мышления, уровня владения практическими навыками в объеме функциональных обязанностей по должности консультанта.</w:t>
      </w:r>
      <w:proofErr w:type="gramEnd"/>
    </w:p>
    <w:bookmarkEnd w:id="5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1"/>
        <w:rPr>
          <w:sz w:val="18"/>
          <w:szCs w:val="18"/>
        </w:rPr>
      </w:pPr>
      <w:bookmarkStart w:id="6" w:name="sub_19"/>
      <w:r w:rsidRPr="00995DED">
        <w:rPr>
          <w:sz w:val="18"/>
          <w:szCs w:val="18"/>
        </w:rPr>
        <w:t xml:space="preserve">II. Правила организации и проведения экзамена для получения свидетельства о профессиональной подготовке консультантов по </w:t>
      </w:r>
      <w:r w:rsidRPr="00995DED">
        <w:rPr>
          <w:sz w:val="18"/>
          <w:szCs w:val="18"/>
        </w:rPr>
        <w:t>вопросам безопасности перевозки опасных грузов автомобильным транспортом</w:t>
      </w:r>
    </w:p>
    <w:bookmarkEnd w:id="6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bookmarkStart w:id="7" w:name="sub_9"/>
      <w:r w:rsidRPr="00995DED">
        <w:rPr>
          <w:sz w:val="18"/>
          <w:szCs w:val="18"/>
        </w:rPr>
        <w:t>4. Для получения свидетельства о профессиональной подготовке консультантов по вопросам безопасности перевозки опасных грузов автомобильным транспортом кандидат в консультанты должен пройти курс подготовки консультантов по вопросам безопасности перевозки оп</w:t>
      </w:r>
      <w:r w:rsidRPr="00995DED">
        <w:rPr>
          <w:sz w:val="18"/>
          <w:szCs w:val="18"/>
        </w:rPr>
        <w:t>асных грузов автомобильным транспортом и успешно сдать экзамен.</w:t>
      </w:r>
    </w:p>
    <w:p w:rsidR="00000000" w:rsidRPr="00995DED" w:rsidRDefault="00EB2837">
      <w:pPr>
        <w:rPr>
          <w:sz w:val="18"/>
          <w:szCs w:val="18"/>
        </w:rPr>
      </w:pPr>
      <w:bookmarkStart w:id="8" w:name="sub_10"/>
      <w:bookmarkEnd w:id="7"/>
      <w:r w:rsidRPr="00995DED">
        <w:rPr>
          <w:sz w:val="18"/>
          <w:szCs w:val="18"/>
        </w:rPr>
        <w:t xml:space="preserve">5. </w:t>
      </w:r>
      <w:proofErr w:type="gramStart"/>
      <w:r w:rsidRPr="00995DED">
        <w:rPr>
          <w:sz w:val="18"/>
          <w:szCs w:val="18"/>
        </w:rPr>
        <w:t>Обучение по программе</w:t>
      </w:r>
      <w:proofErr w:type="gramEnd"/>
      <w:r w:rsidRPr="00995DED">
        <w:rPr>
          <w:sz w:val="18"/>
          <w:szCs w:val="18"/>
        </w:rPr>
        <w:t xml:space="preserve"> подготовки консультантов по вопросам безопасности перевозок опасных грузов осуществляется в образовательном учреждении дополнительного профессионального обр</w:t>
      </w:r>
      <w:r w:rsidRPr="00995DED">
        <w:rPr>
          <w:sz w:val="18"/>
          <w:szCs w:val="18"/>
        </w:rPr>
        <w:t>азования (повышения квалификации) специалистов или образовательном подразделении организации, имеющей лицензию на осуществление образовательной деятельности (далее - образовательное учреждение), осуществляющей указанную подготовку в соответствии с законода</w:t>
      </w:r>
      <w:r w:rsidRPr="00995DED">
        <w:rPr>
          <w:sz w:val="18"/>
          <w:szCs w:val="18"/>
        </w:rPr>
        <w:t>тельством Российской Федерации</w:t>
      </w:r>
      <w:hyperlink w:anchor="sub_27" w:history="1">
        <w:r w:rsidRPr="00995DED">
          <w:rPr>
            <w:rStyle w:val="a4"/>
            <w:sz w:val="18"/>
            <w:szCs w:val="18"/>
          </w:rPr>
          <w:t>*(4)</w:t>
        </w:r>
      </w:hyperlink>
      <w:r w:rsidRPr="00995DED">
        <w:rPr>
          <w:sz w:val="18"/>
          <w:szCs w:val="18"/>
        </w:rPr>
        <w:t>.</w:t>
      </w:r>
    </w:p>
    <w:p w:rsidR="00000000" w:rsidRPr="00995DED" w:rsidRDefault="00EB2837">
      <w:pPr>
        <w:rPr>
          <w:sz w:val="18"/>
          <w:szCs w:val="18"/>
        </w:rPr>
      </w:pPr>
      <w:bookmarkStart w:id="9" w:name="sub_11"/>
      <w:bookmarkEnd w:id="8"/>
      <w:r w:rsidRPr="00995DED">
        <w:rPr>
          <w:sz w:val="18"/>
          <w:szCs w:val="18"/>
        </w:rPr>
        <w:t xml:space="preserve">6. Основная цель подготовки заключается в предоставлении кандидату в консультанты знаний о требованиях, предъявляемым к консультантам в соответствии с разделом 1.8.3 </w:t>
      </w:r>
      <w:hyperlink r:id="rId10" w:history="1">
        <w:r w:rsidRPr="00995DED">
          <w:rPr>
            <w:rStyle w:val="a4"/>
            <w:sz w:val="18"/>
            <w:szCs w:val="18"/>
          </w:rPr>
          <w:t>ДОПОГ</w:t>
        </w:r>
      </w:hyperlink>
      <w:r w:rsidRPr="00995DED">
        <w:rPr>
          <w:sz w:val="18"/>
          <w:szCs w:val="18"/>
        </w:rPr>
        <w:t>, а также в нормативных правовых актах, регламентирующих перевозку опасных грузов автомобильным транспортом.</w:t>
      </w:r>
    </w:p>
    <w:p w:rsidR="00000000" w:rsidRPr="00995DED" w:rsidRDefault="00EB2837">
      <w:pPr>
        <w:rPr>
          <w:sz w:val="18"/>
          <w:szCs w:val="18"/>
        </w:rPr>
      </w:pPr>
      <w:bookmarkStart w:id="10" w:name="sub_12"/>
      <w:bookmarkEnd w:id="9"/>
      <w:r w:rsidRPr="00995DED">
        <w:rPr>
          <w:sz w:val="18"/>
          <w:szCs w:val="18"/>
        </w:rPr>
        <w:t xml:space="preserve">7. </w:t>
      </w:r>
      <w:proofErr w:type="gramStart"/>
      <w:r w:rsidRPr="00995DED">
        <w:rPr>
          <w:sz w:val="18"/>
          <w:szCs w:val="18"/>
        </w:rPr>
        <w:t>Для согласования даты и времени проведения экзамена образовательное учреждение не менее чем за пять рабочих дн</w:t>
      </w:r>
      <w:r w:rsidRPr="00995DED">
        <w:rPr>
          <w:sz w:val="18"/>
          <w:szCs w:val="18"/>
        </w:rPr>
        <w:t>ей до окончания соответствующего курса подготовки извещает экзаменационную комиссию для проверки и оценки знаний кандидата в консультанты по вопросам безопасности перевозок опасных грузов автомобильным транспортом (далее - экзаменационная комиссия) о колич</w:t>
      </w:r>
      <w:r w:rsidRPr="00995DED">
        <w:rPr>
          <w:sz w:val="18"/>
          <w:szCs w:val="18"/>
        </w:rPr>
        <w:t>естве экзаменуемых, а также готовит и направляет в экзаменационную комиссию список кандидатов в консультанты, представляемых на</w:t>
      </w:r>
      <w:proofErr w:type="gramEnd"/>
      <w:r w:rsidRPr="00995DED">
        <w:rPr>
          <w:sz w:val="18"/>
          <w:szCs w:val="18"/>
        </w:rPr>
        <w:t xml:space="preserve"> сдачу экзамена, экзаменационный лист согласно образцу (</w:t>
      </w:r>
      <w:hyperlink w:anchor="sub_3" w:history="1">
        <w:r w:rsidRPr="00995DED">
          <w:rPr>
            <w:rStyle w:val="a4"/>
            <w:sz w:val="18"/>
            <w:szCs w:val="18"/>
          </w:rPr>
          <w:t>приложение N 1</w:t>
        </w:r>
      </w:hyperlink>
      <w:r w:rsidRPr="00995DED">
        <w:rPr>
          <w:sz w:val="18"/>
          <w:szCs w:val="18"/>
        </w:rPr>
        <w:t xml:space="preserve"> к настоящему Порядку) на каждого ка</w:t>
      </w:r>
      <w:r w:rsidRPr="00995DED">
        <w:rPr>
          <w:sz w:val="18"/>
          <w:szCs w:val="18"/>
        </w:rPr>
        <w:t>ндидата в консультанты с указанием следующих сведений:</w:t>
      </w:r>
    </w:p>
    <w:bookmarkEnd w:id="10"/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фамилия, имя, отчество;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год рождения;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сведения об образовании;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должность и название организации.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 xml:space="preserve">Экзаменационная комиссия создается </w:t>
      </w:r>
      <w:hyperlink r:id="rId11" w:history="1">
        <w:r w:rsidRPr="00995DED">
          <w:rPr>
            <w:rStyle w:val="a4"/>
            <w:sz w:val="18"/>
            <w:szCs w:val="18"/>
          </w:rPr>
          <w:t>распоряжением</w:t>
        </w:r>
      </w:hyperlink>
      <w:r w:rsidRPr="00995DED">
        <w:rPr>
          <w:sz w:val="18"/>
          <w:szCs w:val="18"/>
        </w:rPr>
        <w:t xml:space="preserve"> Министерства </w:t>
      </w:r>
      <w:r w:rsidRPr="00995DED">
        <w:rPr>
          <w:sz w:val="18"/>
          <w:szCs w:val="18"/>
        </w:rPr>
        <w:t xml:space="preserve">транспорта Российской Федерации. Экзаменационная комиссия готовит письменные задания для проведения экзамена, доводит до сведения кандидатов в консультанты порядок проведения экзамена, проводит экзамен и </w:t>
      </w:r>
      <w:proofErr w:type="gramStart"/>
      <w:r w:rsidRPr="00995DED">
        <w:rPr>
          <w:sz w:val="18"/>
          <w:szCs w:val="18"/>
        </w:rPr>
        <w:t>подводит его результаты</w:t>
      </w:r>
      <w:proofErr w:type="gramEnd"/>
      <w:r w:rsidRPr="00995DED">
        <w:rPr>
          <w:sz w:val="18"/>
          <w:szCs w:val="18"/>
        </w:rPr>
        <w:t>, рассматривает результаты эк</w:t>
      </w:r>
      <w:r w:rsidRPr="00995DED">
        <w:rPr>
          <w:sz w:val="18"/>
          <w:szCs w:val="18"/>
        </w:rPr>
        <w:t>замена и доводит до сведения экзаменуемых лиц его результаты.</w:t>
      </w:r>
    </w:p>
    <w:p w:rsidR="00000000" w:rsidRPr="00995DED" w:rsidRDefault="00EB2837">
      <w:pPr>
        <w:rPr>
          <w:sz w:val="18"/>
          <w:szCs w:val="18"/>
        </w:rPr>
      </w:pPr>
      <w:bookmarkStart w:id="11" w:name="sub_13"/>
      <w:r w:rsidRPr="00995DED">
        <w:rPr>
          <w:sz w:val="18"/>
          <w:szCs w:val="18"/>
        </w:rPr>
        <w:t>8. Экзамен включает в себя выполнение письменного задания, состоящего из двух частей, и устный опрос. Письменное задание состоит из вопросника (экзаменационного билета), содержащего 20 воп</w:t>
      </w:r>
      <w:r w:rsidRPr="00995DED">
        <w:rPr>
          <w:sz w:val="18"/>
          <w:szCs w:val="18"/>
        </w:rPr>
        <w:t xml:space="preserve">росов, касающихся тематики, перечисленной в подразделе 1.8.3.11 </w:t>
      </w:r>
      <w:hyperlink r:id="rId12" w:history="1">
        <w:r w:rsidRPr="00995DED">
          <w:rPr>
            <w:rStyle w:val="a4"/>
            <w:sz w:val="18"/>
            <w:szCs w:val="18"/>
          </w:rPr>
          <w:t>ДОПОГ</w:t>
        </w:r>
      </w:hyperlink>
      <w:r w:rsidRPr="00995DED">
        <w:rPr>
          <w:sz w:val="18"/>
          <w:szCs w:val="18"/>
        </w:rPr>
        <w:t xml:space="preserve">, которые могут различаться по степени сложности, и выполнения практического </w:t>
      </w:r>
      <w:r w:rsidRPr="00995DED">
        <w:rPr>
          <w:sz w:val="18"/>
          <w:szCs w:val="18"/>
        </w:rPr>
        <w:lastRenderedPageBreak/>
        <w:t>задания, связанного с функциями консультанта, предусмотренными в подразделе</w:t>
      </w:r>
      <w:r w:rsidRPr="00995DED">
        <w:rPr>
          <w:sz w:val="18"/>
          <w:szCs w:val="18"/>
        </w:rPr>
        <w:t xml:space="preserve"> 1.8.3.3 ДОПОГ.</w:t>
      </w:r>
    </w:p>
    <w:p w:rsidR="00000000" w:rsidRPr="00995DED" w:rsidRDefault="00EB2837">
      <w:pPr>
        <w:rPr>
          <w:sz w:val="18"/>
          <w:szCs w:val="18"/>
        </w:rPr>
      </w:pPr>
      <w:bookmarkStart w:id="12" w:name="sub_14"/>
      <w:bookmarkEnd w:id="11"/>
      <w:r w:rsidRPr="00995DED">
        <w:rPr>
          <w:sz w:val="18"/>
          <w:szCs w:val="18"/>
        </w:rPr>
        <w:t>9. Письменные задания готовятся и утверждаются экзаменационной комиссией.</w:t>
      </w:r>
    </w:p>
    <w:p w:rsidR="00000000" w:rsidRPr="00995DED" w:rsidRDefault="00EB2837">
      <w:pPr>
        <w:rPr>
          <w:sz w:val="18"/>
          <w:szCs w:val="18"/>
        </w:rPr>
      </w:pPr>
      <w:bookmarkStart w:id="13" w:name="sub_15"/>
      <w:bookmarkEnd w:id="12"/>
      <w:r w:rsidRPr="00995DED">
        <w:rPr>
          <w:sz w:val="18"/>
          <w:szCs w:val="18"/>
        </w:rPr>
        <w:t>10. Экзамен считается сданным, если кандидат правильно ответил не менее чем на семьдесят пять процентов заданных вопросов, а также не допустил</w:t>
      </w:r>
      <w:r w:rsidRPr="00995DED">
        <w:rPr>
          <w:sz w:val="18"/>
          <w:szCs w:val="18"/>
        </w:rPr>
        <w:t xml:space="preserve"> ошибок при выполнении практического задания.</w:t>
      </w:r>
    </w:p>
    <w:p w:rsidR="00000000" w:rsidRPr="00995DED" w:rsidRDefault="00EB2837">
      <w:pPr>
        <w:rPr>
          <w:sz w:val="18"/>
          <w:szCs w:val="18"/>
        </w:rPr>
      </w:pPr>
      <w:bookmarkStart w:id="14" w:name="sub_16"/>
      <w:bookmarkEnd w:id="13"/>
      <w:r w:rsidRPr="00995DED">
        <w:rPr>
          <w:sz w:val="18"/>
          <w:szCs w:val="18"/>
        </w:rPr>
        <w:t>11. По результатам проведенного экзамена экзаменационная комиссия оформляет протокол заседания экзаменационной комиссии согласно образцу (</w:t>
      </w:r>
      <w:hyperlink w:anchor="sub_4" w:history="1">
        <w:r w:rsidRPr="00995DED">
          <w:rPr>
            <w:rStyle w:val="a4"/>
            <w:sz w:val="18"/>
            <w:szCs w:val="18"/>
          </w:rPr>
          <w:t>приложение N 2</w:t>
        </w:r>
      </w:hyperlink>
      <w:r w:rsidRPr="00995DED">
        <w:rPr>
          <w:sz w:val="18"/>
          <w:szCs w:val="18"/>
        </w:rPr>
        <w:t xml:space="preserve"> к настоящему Порядку),</w:t>
      </w:r>
      <w:r w:rsidRPr="00995DED">
        <w:rPr>
          <w:sz w:val="18"/>
          <w:szCs w:val="18"/>
        </w:rPr>
        <w:t xml:space="preserve"> а также на каждого кандидата в консультанты заполняется экзаменационный лист с указанием следующих сведений:</w:t>
      </w:r>
    </w:p>
    <w:bookmarkEnd w:id="14"/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 xml:space="preserve">дополнительные вопросы, задаваемые </w:t>
      </w:r>
      <w:proofErr w:type="gramStart"/>
      <w:r w:rsidRPr="00995DED">
        <w:rPr>
          <w:sz w:val="18"/>
          <w:szCs w:val="18"/>
        </w:rPr>
        <w:t>экзаменуемому</w:t>
      </w:r>
      <w:proofErr w:type="gramEnd"/>
      <w:r w:rsidRPr="00995DED">
        <w:rPr>
          <w:sz w:val="18"/>
          <w:szCs w:val="18"/>
        </w:rPr>
        <w:t>;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замечания и предложения, высказанные членами экзаменационной комиссии;</w:t>
      </w: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результат экзамена.</w:t>
      </w:r>
    </w:p>
    <w:p w:rsidR="00000000" w:rsidRPr="00995DED" w:rsidRDefault="00EB2837">
      <w:pPr>
        <w:rPr>
          <w:sz w:val="18"/>
          <w:szCs w:val="18"/>
        </w:rPr>
      </w:pPr>
      <w:bookmarkStart w:id="15" w:name="sub_17"/>
      <w:r w:rsidRPr="00995DED">
        <w:rPr>
          <w:sz w:val="18"/>
          <w:szCs w:val="18"/>
        </w:rPr>
        <w:t>12. Кандидат в консультанты, не сдавший экзамен, может в течение двух месяцев со дня его проведения повторно сдать экзамен.</w:t>
      </w:r>
    </w:p>
    <w:p w:rsidR="00000000" w:rsidRPr="00995DED" w:rsidRDefault="00EB2837">
      <w:pPr>
        <w:rPr>
          <w:sz w:val="18"/>
          <w:szCs w:val="18"/>
        </w:rPr>
      </w:pPr>
      <w:bookmarkStart w:id="16" w:name="sub_18"/>
      <w:bookmarkEnd w:id="15"/>
      <w:r w:rsidRPr="00995DED">
        <w:rPr>
          <w:sz w:val="18"/>
          <w:szCs w:val="18"/>
        </w:rPr>
        <w:t xml:space="preserve">13. Для повторной сдачи экзамена кандидат в консультанты подает в экзаменационную комиссию заявление о повторной </w:t>
      </w:r>
      <w:r w:rsidRPr="00995DED">
        <w:rPr>
          <w:sz w:val="18"/>
          <w:szCs w:val="18"/>
        </w:rPr>
        <w:t>сдаче экзамена.</w:t>
      </w:r>
    </w:p>
    <w:bookmarkEnd w:id="16"/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Дата и время проведения повторного экзамена определяется и сообщается кандидату в консультанты экзаменационной комиссией.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1"/>
        <w:rPr>
          <w:sz w:val="18"/>
          <w:szCs w:val="18"/>
        </w:rPr>
      </w:pPr>
      <w:bookmarkStart w:id="17" w:name="sub_23"/>
      <w:r w:rsidRPr="00995DED">
        <w:rPr>
          <w:sz w:val="18"/>
          <w:szCs w:val="18"/>
        </w:rPr>
        <w:t>III. Правила выдачи свидетельств о профессиональной подготовке консультантов по вопросам безопасности пер</w:t>
      </w:r>
      <w:r w:rsidRPr="00995DED">
        <w:rPr>
          <w:sz w:val="18"/>
          <w:szCs w:val="18"/>
        </w:rPr>
        <w:t>евозки опасных грузов автомобильным транспортом</w:t>
      </w:r>
    </w:p>
    <w:bookmarkEnd w:id="17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a"/>
        <w:rPr>
          <w:color w:val="000000"/>
          <w:sz w:val="18"/>
          <w:szCs w:val="18"/>
        </w:rPr>
      </w:pPr>
      <w:bookmarkStart w:id="18" w:name="sub_20"/>
      <w:r w:rsidRPr="00995DED">
        <w:rPr>
          <w:color w:val="000000"/>
          <w:sz w:val="18"/>
          <w:szCs w:val="18"/>
        </w:rPr>
        <w:t>Информация об изменениях:</w:t>
      </w:r>
    </w:p>
    <w:bookmarkEnd w:id="18"/>
    <w:p w:rsidR="00000000" w:rsidRPr="00995DED" w:rsidRDefault="00EB2837">
      <w:pPr>
        <w:pStyle w:val="afb"/>
        <w:rPr>
          <w:sz w:val="18"/>
          <w:szCs w:val="18"/>
        </w:rPr>
      </w:pPr>
      <w:r w:rsidRPr="00995DED">
        <w:rPr>
          <w:sz w:val="18"/>
          <w:szCs w:val="18"/>
        </w:rPr>
        <w:fldChar w:fldCharType="begin"/>
      </w:r>
      <w:r w:rsidRPr="00995DED">
        <w:rPr>
          <w:sz w:val="18"/>
          <w:szCs w:val="18"/>
        </w:rPr>
        <w:instrText>HYPERLINK "garantF1://70603170.21"</w:instrText>
      </w:r>
      <w:r w:rsidR="00995DED" w:rsidRPr="00995DED">
        <w:rPr>
          <w:sz w:val="18"/>
          <w:szCs w:val="18"/>
        </w:rPr>
      </w:r>
      <w:r w:rsidRPr="00995DED">
        <w:rPr>
          <w:sz w:val="18"/>
          <w:szCs w:val="18"/>
        </w:rPr>
        <w:fldChar w:fldCharType="separate"/>
      </w:r>
      <w:r w:rsidRPr="00995DED">
        <w:rPr>
          <w:rStyle w:val="a4"/>
          <w:sz w:val="18"/>
          <w:szCs w:val="18"/>
        </w:rPr>
        <w:t>Приказом</w:t>
      </w:r>
      <w:r w:rsidRPr="00995DED">
        <w:rPr>
          <w:sz w:val="18"/>
          <w:szCs w:val="18"/>
        </w:rPr>
        <w:fldChar w:fldCharType="end"/>
      </w:r>
      <w:r w:rsidRPr="00995DED">
        <w:rPr>
          <w:sz w:val="18"/>
          <w:szCs w:val="18"/>
        </w:rPr>
        <w:t xml:space="preserve"> Минтранса России от 30 мая 2014 г. N 144 в пункт 14 внесены изменения</w:t>
      </w:r>
    </w:p>
    <w:p w:rsidR="00000000" w:rsidRPr="00995DED" w:rsidRDefault="00EB2837">
      <w:pPr>
        <w:pStyle w:val="afb"/>
        <w:rPr>
          <w:sz w:val="18"/>
          <w:szCs w:val="18"/>
        </w:rPr>
      </w:pPr>
      <w:hyperlink r:id="rId13" w:history="1">
        <w:r w:rsidRPr="00995DED">
          <w:rPr>
            <w:rStyle w:val="a4"/>
            <w:sz w:val="18"/>
            <w:szCs w:val="18"/>
          </w:rPr>
          <w:t>См. текст пун</w:t>
        </w:r>
        <w:r w:rsidRPr="00995DED">
          <w:rPr>
            <w:rStyle w:val="a4"/>
            <w:sz w:val="18"/>
            <w:szCs w:val="18"/>
          </w:rPr>
          <w:t>кта в предыдущей редакции</w:t>
        </w:r>
      </w:hyperlink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 xml:space="preserve">14. По результатам успешной сдачи кандидатом экзамена территориальным органом </w:t>
      </w:r>
      <w:proofErr w:type="spellStart"/>
      <w:r w:rsidRPr="00995DED">
        <w:rPr>
          <w:sz w:val="18"/>
          <w:szCs w:val="18"/>
        </w:rPr>
        <w:t>Ространснадзора</w:t>
      </w:r>
      <w:proofErr w:type="spellEnd"/>
      <w:r w:rsidRPr="00995DED">
        <w:rPr>
          <w:sz w:val="18"/>
          <w:szCs w:val="18"/>
        </w:rPr>
        <w:t xml:space="preserve"> выдается свидетельство о профессиональной подготовке консультанта по вопросам безопасности перевозок опасных грузов (далее - свидетел</w:t>
      </w:r>
      <w:r w:rsidRPr="00995DED">
        <w:rPr>
          <w:sz w:val="18"/>
          <w:szCs w:val="18"/>
        </w:rPr>
        <w:t xml:space="preserve">ьство), которое должно соответствовать образцу, указанному в пункте 1.8.3.18 </w:t>
      </w:r>
      <w:hyperlink r:id="rId14" w:history="1">
        <w:r w:rsidRPr="00995DED">
          <w:rPr>
            <w:rStyle w:val="a4"/>
            <w:sz w:val="18"/>
            <w:szCs w:val="18"/>
          </w:rPr>
          <w:t>ДОПОГ</w:t>
        </w:r>
      </w:hyperlink>
      <w:r w:rsidRPr="00995DED">
        <w:rPr>
          <w:sz w:val="18"/>
          <w:szCs w:val="18"/>
        </w:rPr>
        <w:t>.</w:t>
      </w:r>
    </w:p>
    <w:p w:rsidR="00000000" w:rsidRPr="00995DED" w:rsidRDefault="00EB2837">
      <w:pPr>
        <w:rPr>
          <w:sz w:val="18"/>
          <w:szCs w:val="18"/>
        </w:rPr>
      </w:pPr>
      <w:proofErr w:type="gramStart"/>
      <w:r w:rsidRPr="00995DED">
        <w:rPr>
          <w:sz w:val="18"/>
          <w:szCs w:val="18"/>
        </w:rPr>
        <w:t>Бланки свидетельств изготавливаются типографским способом со специальной защитой от подделки и относятся к защищенной полиграфической про</w:t>
      </w:r>
      <w:r w:rsidRPr="00995DED">
        <w:rPr>
          <w:sz w:val="18"/>
          <w:szCs w:val="18"/>
        </w:rPr>
        <w:t xml:space="preserve">дукции уровня "В" согласно требованиям, установленным </w:t>
      </w:r>
      <w:hyperlink r:id="rId15" w:history="1">
        <w:r w:rsidRPr="00995DED">
          <w:rPr>
            <w:rStyle w:val="a4"/>
            <w:sz w:val="18"/>
            <w:szCs w:val="18"/>
          </w:rPr>
          <w:t>приказом</w:t>
        </w:r>
      </w:hyperlink>
      <w:r w:rsidRPr="00995DED">
        <w:rPr>
          <w:sz w:val="18"/>
          <w:szCs w:val="18"/>
        </w:rPr>
        <w:t xml:space="preserve"> Минфина России от 7 февраля 2003 г. N 14н "О реализации постановления Правительства Российской Федерации от 11 ноября 2002 г. N 817" (зарегистрирован Минюсто</w:t>
      </w:r>
      <w:r w:rsidRPr="00995DED">
        <w:rPr>
          <w:sz w:val="18"/>
          <w:szCs w:val="18"/>
        </w:rPr>
        <w:t xml:space="preserve">м России 17 марта 2003 г., регистрационный N 4271)", с изменениями, внесенными </w:t>
      </w:r>
      <w:hyperlink r:id="rId16" w:history="1">
        <w:r w:rsidRPr="00995DED">
          <w:rPr>
            <w:rStyle w:val="a4"/>
            <w:sz w:val="18"/>
            <w:szCs w:val="18"/>
          </w:rPr>
          <w:t>приказом</w:t>
        </w:r>
      </w:hyperlink>
      <w:r w:rsidRPr="00995DED">
        <w:rPr>
          <w:sz w:val="18"/>
          <w:szCs w:val="18"/>
        </w:rPr>
        <w:t xml:space="preserve"> Минфина России</w:t>
      </w:r>
      <w:proofErr w:type="gramEnd"/>
      <w:r w:rsidRPr="00995DED">
        <w:rPr>
          <w:sz w:val="18"/>
          <w:szCs w:val="18"/>
        </w:rPr>
        <w:t xml:space="preserve"> от 11 июля 2005 г. N 90н (зарегистрирован Минюстом России 2 августа 2005 г., регистрационный N 6860).</w:t>
      </w:r>
    </w:p>
    <w:p w:rsidR="00000000" w:rsidRPr="00995DED" w:rsidRDefault="00EB2837">
      <w:pPr>
        <w:rPr>
          <w:sz w:val="18"/>
          <w:szCs w:val="18"/>
        </w:rPr>
      </w:pPr>
      <w:bookmarkStart w:id="19" w:name="sub_143"/>
      <w:proofErr w:type="gramStart"/>
      <w:r w:rsidRPr="00995DED">
        <w:rPr>
          <w:sz w:val="18"/>
          <w:szCs w:val="18"/>
        </w:rPr>
        <w:t xml:space="preserve">Свидетельство оформляется на русском и английском языках, подписывается руководителем территориального органа </w:t>
      </w:r>
      <w:proofErr w:type="spellStart"/>
      <w:r w:rsidRPr="00995DED">
        <w:rPr>
          <w:sz w:val="18"/>
          <w:szCs w:val="18"/>
        </w:rPr>
        <w:t>Ространснадзора</w:t>
      </w:r>
      <w:proofErr w:type="spellEnd"/>
      <w:r w:rsidRPr="00995DED">
        <w:rPr>
          <w:sz w:val="18"/>
          <w:szCs w:val="18"/>
        </w:rPr>
        <w:t xml:space="preserve">, заверяется печатью территориального органа </w:t>
      </w:r>
      <w:proofErr w:type="spellStart"/>
      <w:r w:rsidRPr="00995DED">
        <w:rPr>
          <w:sz w:val="18"/>
          <w:szCs w:val="18"/>
        </w:rPr>
        <w:t>Ространснадзора</w:t>
      </w:r>
      <w:proofErr w:type="spellEnd"/>
      <w:r w:rsidRPr="00995DED">
        <w:rPr>
          <w:sz w:val="18"/>
          <w:szCs w:val="18"/>
        </w:rPr>
        <w:t xml:space="preserve"> и выдается кандидату в консультанты в течение трех рабочих дней с моме</w:t>
      </w:r>
      <w:r w:rsidRPr="00995DED">
        <w:rPr>
          <w:sz w:val="18"/>
          <w:szCs w:val="18"/>
        </w:rPr>
        <w:t xml:space="preserve">нта успешной сдачи экзамена и предоставления кандидатом документа, подтверждающего уплату государственной пошлины в соответствии с </w:t>
      </w:r>
      <w:hyperlink r:id="rId17" w:history="1">
        <w:r w:rsidRPr="00995DED">
          <w:rPr>
            <w:rStyle w:val="a4"/>
            <w:sz w:val="18"/>
            <w:szCs w:val="18"/>
          </w:rPr>
          <w:t>подпунктом 72 пункта 1 статьи 333.33</w:t>
        </w:r>
      </w:hyperlink>
      <w:r w:rsidRPr="00995DED">
        <w:rPr>
          <w:sz w:val="18"/>
          <w:szCs w:val="18"/>
        </w:rPr>
        <w:t xml:space="preserve"> Налогового кодекса Российской Федерации</w:t>
      </w:r>
      <w:hyperlink w:anchor="sub_5555" w:history="1">
        <w:r w:rsidRPr="00995DED">
          <w:rPr>
            <w:rStyle w:val="a4"/>
            <w:sz w:val="18"/>
            <w:szCs w:val="18"/>
          </w:rPr>
          <w:t>*(5)</w:t>
        </w:r>
      </w:hyperlink>
      <w:r w:rsidRPr="00995DED">
        <w:rPr>
          <w:sz w:val="18"/>
          <w:szCs w:val="18"/>
        </w:rPr>
        <w:t>.</w:t>
      </w:r>
      <w:proofErr w:type="gramEnd"/>
    </w:p>
    <w:p w:rsidR="00000000" w:rsidRPr="00995DED" w:rsidRDefault="00EB2837">
      <w:pPr>
        <w:rPr>
          <w:sz w:val="18"/>
          <w:szCs w:val="18"/>
        </w:rPr>
      </w:pPr>
      <w:bookmarkStart w:id="20" w:name="sub_21"/>
      <w:bookmarkEnd w:id="19"/>
      <w:r w:rsidRPr="00995DED">
        <w:rPr>
          <w:sz w:val="18"/>
          <w:szCs w:val="18"/>
        </w:rPr>
        <w:t xml:space="preserve">15. Срок действия свидетельства составляет пять лет. Срок действия свидетельства продлевается </w:t>
      </w:r>
      <w:proofErr w:type="gramStart"/>
      <w:r w:rsidRPr="00995DED">
        <w:rPr>
          <w:sz w:val="18"/>
          <w:szCs w:val="18"/>
        </w:rPr>
        <w:t>с даты</w:t>
      </w:r>
      <w:proofErr w:type="gramEnd"/>
      <w:r w:rsidRPr="00995DED">
        <w:rPr>
          <w:sz w:val="18"/>
          <w:szCs w:val="18"/>
        </w:rPr>
        <w:t xml:space="preserve"> его истечения каждый раз на пять лет, если его владелец в течение года, предшествовавшего дате истечения срока дейс</w:t>
      </w:r>
      <w:r w:rsidRPr="00995DED">
        <w:rPr>
          <w:sz w:val="18"/>
          <w:szCs w:val="18"/>
        </w:rPr>
        <w:t>твия его свидетельства, успешно сдал экзамен.</w:t>
      </w:r>
    </w:p>
    <w:p w:rsidR="00000000" w:rsidRPr="00995DED" w:rsidRDefault="00EB2837">
      <w:pPr>
        <w:rPr>
          <w:sz w:val="18"/>
          <w:szCs w:val="18"/>
        </w:rPr>
      </w:pPr>
      <w:bookmarkStart w:id="21" w:name="sub_22"/>
      <w:bookmarkEnd w:id="20"/>
      <w:r w:rsidRPr="00995DED">
        <w:rPr>
          <w:sz w:val="18"/>
          <w:szCs w:val="18"/>
        </w:rPr>
        <w:t>16. Продление срока действия свидетельства осуществляется в порядке, установленном для его получения.</w:t>
      </w:r>
    </w:p>
    <w:bookmarkEnd w:id="21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______________________________</w:t>
      </w:r>
    </w:p>
    <w:p w:rsidR="00000000" w:rsidRPr="00995DED" w:rsidRDefault="00EB2837">
      <w:pPr>
        <w:rPr>
          <w:sz w:val="18"/>
          <w:szCs w:val="18"/>
        </w:rPr>
      </w:pPr>
      <w:bookmarkStart w:id="22" w:name="sub_24"/>
      <w:proofErr w:type="gramStart"/>
      <w:r w:rsidRPr="00995DED">
        <w:rPr>
          <w:sz w:val="18"/>
          <w:szCs w:val="18"/>
        </w:rPr>
        <w:t>*(1) Собрание законодательства Российской Федерации,</w:t>
      </w:r>
      <w:r w:rsidRPr="00995DED">
        <w:rPr>
          <w:sz w:val="18"/>
          <w:szCs w:val="18"/>
        </w:rPr>
        <w:t xml:space="preserve"> 2004, N 32, ст. 3342; 2006, N 15, ст. 1612, N 24, ст. 2601, N 52 (ч. 3), ст. 5587; 2008, N 8, ст. 740, N 11 (ч. 1), ст. 1029, N 17, ст. 1883, N 18, ст. 2060, N 22, ст. 2576, N 42, ст. 4825, N 46, ст. 5337;</w:t>
      </w:r>
      <w:proofErr w:type="gramEnd"/>
      <w:r w:rsidRPr="00995DED">
        <w:rPr>
          <w:sz w:val="18"/>
          <w:szCs w:val="18"/>
        </w:rPr>
        <w:t xml:space="preserve"> 2009, N 3, ст. 378, N 4, ст. 506, N 6, ст. 738, N</w:t>
      </w:r>
      <w:r w:rsidRPr="00995DED">
        <w:rPr>
          <w:sz w:val="18"/>
          <w:szCs w:val="18"/>
        </w:rPr>
        <w:t> 13, ст. 1558, N 18 (ч. 2), ст. 2249, N 32, ст. 4046, N 33, ст. 4088, N 36, ст. 4361, N 51, ст. 6332; 2010, N 6, ст. 650, ст. 652, N 11, ст. 1222, N 12, ст. 1348, N 13, ст. 1502, N 15, ст. 1805, N 25, ст. 3172, N 26, ст. 3350, N 31, ст. 4251; 2011, N 14, с</w:t>
      </w:r>
      <w:r w:rsidRPr="00995DED">
        <w:rPr>
          <w:sz w:val="18"/>
          <w:szCs w:val="18"/>
        </w:rPr>
        <w:t>т. 1935, N 26, ст. 3801, ст. 3804, N 32, ст. 4832, N 38, ст. 5389, N 46, ст. 6526, N 47, ст. 6660, N 48, ст. 6922; 2012, N 6, ст. 686, N 14, ст. 1630, N 19, ст. 2439.</w:t>
      </w:r>
    </w:p>
    <w:p w:rsidR="00000000" w:rsidRPr="00995DED" w:rsidRDefault="00EB2837">
      <w:pPr>
        <w:rPr>
          <w:sz w:val="18"/>
          <w:szCs w:val="18"/>
        </w:rPr>
      </w:pPr>
      <w:bookmarkStart w:id="23" w:name="sub_25"/>
      <w:bookmarkEnd w:id="22"/>
      <w:r w:rsidRPr="00995DED">
        <w:rPr>
          <w:sz w:val="18"/>
          <w:szCs w:val="18"/>
        </w:rPr>
        <w:t>*(2) Собрание законодательства Российской Федерации, 2004, N 32, ст. 3345; 20</w:t>
      </w:r>
      <w:r w:rsidRPr="00995DED">
        <w:rPr>
          <w:sz w:val="18"/>
          <w:szCs w:val="18"/>
        </w:rPr>
        <w:t xml:space="preserve">06, N 15, ст. 1612; N 41, ст. 4256, N 52, ст. 5587, 6472; 2008, N 26, ст. 3063, N 31, ст. 3743, N 46, ст. 5337, ст. 5349; 2009, N 6, ст. 738; N 13, ст. 1558; </w:t>
      </w:r>
      <w:proofErr w:type="gramStart"/>
      <w:r w:rsidRPr="00995DED">
        <w:rPr>
          <w:sz w:val="18"/>
          <w:szCs w:val="18"/>
        </w:rPr>
        <w:t>N 18 (ч. 2), ст. 2249, N 30, ст. 3823, N 33, ст. 4081, N 36, ст. 4361; N 51, ст. 6332; 2010, N 25,</w:t>
      </w:r>
      <w:r w:rsidRPr="00995DED">
        <w:rPr>
          <w:sz w:val="18"/>
          <w:szCs w:val="18"/>
        </w:rPr>
        <w:t xml:space="preserve"> ст. 3170, N 26, ст. 3350; 2011, N 10, ст. 1381, N 14, ст. 1935, N 22, ст. 3187, N 26, ст. 3804, N 38, ст. 5389.</w:t>
      </w:r>
      <w:proofErr w:type="gramEnd"/>
    </w:p>
    <w:p w:rsidR="00000000" w:rsidRPr="00995DED" w:rsidRDefault="00EB2837">
      <w:pPr>
        <w:rPr>
          <w:sz w:val="18"/>
          <w:szCs w:val="18"/>
        </w:rPr>
      </w:pPr>
      <w:bookmarkStart w:id="24" w:name="sub_26"/>
      <w:bookmarkEnd w:id="23"/>
      <w:r w:rsidRPr="00995DED">
        <w:rPr>
          <w:sz w:val="18"/>
          <w:szCs w:val="18"/>
        </w:rPr>
        <w:t xml:space="preserve">*(3) </w:t>
      </w:r>
      <w:hyperlink r:id="rId18" w:history="1">
        <w:r w:rsidRPr="00995DED">
          <w:rPr>
            <w:rStyle w:val="a4"/>
            <w:sz w:val="18"/>
            <w:szCs w:val="18"/>
          </w:rPr>
          <w:t>Постановление</w:t>
        </w:r>
      </w:hyperlink>
      <w:r w:rsidRPr="00995DED">
        <w:rPr>
          <w:sz w:val="18"/>
          <w:szCs w:val="18"/>
        </w:rPr>
        <w:t xml:space="preserve"> Правительства Российской Федерации от 3 февраля 1994 г. N 76 "О присоединении Ро</w:t>
      </w:r>
      <w:r w:rsidRPr="00995DED">
        <w:rPr>
          <w:sz w:val="18"/>
          <w:szCs w:val="18"/>
        </w:rPr>
        <w:t>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p w:rsidR="00000000" w:rsidRPr="00995DED" w:rsidRDefault="00EB2837">
      <w:pPr>
        <w:rPr>
          <w:sz w:val="18"/>
          <w:szCs w:val="18"/>
        </w:rPr>
      </w:pPr>
      <w:bookmarkStart w:id="25" w:name="sub_27"/>
      <w:bookmarkEnd w:id="24"/>
      <w:r w:rsidRPr="00995DED">
        <w:rPr>
          <w:sz w:val="18"/>
          <w:szCs w:val="18"/>
        </w:rPr>
        <w:t xml:space="preserve">*(4) </w:t>
      </w:r>
      <w:hyperlink r:id="rId19" w:history="1">
        <w:r w:rsidRPr="00995DED">
          <w:rPr>
            <w:rStyle w:val="a4"/>
            <w:sz w:val="18"/>
            <w:szCs w:val="18"/>
          </w:rPr>
          <w:t>Постановление</w:t>
        </w:r>
      </w:hyperlink>
      <w:r w:rsidRPr="00995DED">
        <w:rPr>
          <w:sz w:val="18"/>
          <w:szCs w:val="18"/>
        </w:rPr>
        <w:t xml:space="preserve"> Правите</w:t>
      </w:r>
      <w:r w:rsidRPr="00995DED">
        <w:rPr>
          <w:sz w:val="18"/>
          <w:szCs w:val="18"/>
        </w:rPr>
        <w:t>льства Российской Федерации от 26 июня 1995 г. N 610 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 (Собрание законодательства Российской Федерации, 1995</w:t>
      </w:r>
      <w:r w:rsidRPr="00995DED">
        <w:rPr>
          <w:sz w:val="18"/>
          <w:szCs w:val="18"/>
        </w:rPr>
        <w:t>, N 27, ст. 2580; 200, N 12, ст. 1291; 2002, N 52, ст. 5225; 2003, N 14, ст. 1276).</w:t>
      </w:r>
    </w:p>
    <w:bookmarkEnd w:id="25"/>
    <w:p w:rsidR="00000000" w:rsidRPr="00995DED" w:rsidRDefault="00EB2837">
      <w:pPr>
        <w:pStyle w:val="afa"/>
        <w:rPr>
          <w:color w:val="000000"/>
          <w:sz w:val="18"/>
          <w:szCs w:val="18"/>
        </w:rPr>
      </w:pPr>
      <w:r w:rsidRPr="00995DED">
        <w:rPr>
          <w:color w:val="000000"/>
          <w:sz w:val="18"/>
          <w:szCs w:val="18"/>
        </w:rPr>
        <w:t>Информация об изменениях:</w:t>
      </w:r>
    </w:p>
    <w:bookmarkStart w:id="26" w:name="sub_5555"/>
    <w:p w:rsidR="00000000" w:rsidRPr="00995DED" w:rsidRDefault="00EB2837">
      <w:pPr>
        <w:pStyle w:val="afb"/>
        <w:rPr>
          <w:sz w:val="18"/>
          <w:szCs w:val="18"/>
        </w:rPr>
      </w:pPr>
      <w:r w:rsidRPr="00995DED">
        <w:rPr>
          <w:sz w:val="18"/>
          <w:szCs w:val="18"/>
        </w:rPr>
        <w:fldChar w:fldCharType="begin"/>
      </w:r>
      <w:r w:rsidRPr="00995DED">
        <w:rPr>
          <w:sz w:val="18"/>
          <w:szCs w:val="18"/>
        </w:rPr>
        <w:instrText>HYPERLINK "garantF1://70603170.22"</w:instrText>
      </w:r>
      <w:r w:rsidR="00995DED" w:rsidRPr="00995DED">
        <w:rPr>
          <w:sz w:val="18"/>
          <w:szCs w:val="18"/>
        </w:rPr>
      </w:r>
      <w:r w:rsidRPr="00995DED">
        <w:rPr>
          <w:sz w:val="18"/>
          <w:szCs w:val="18"/>
        </w:rPr>
        <w:fldChar w:fldCharType="separate"/>
      </w:r>
      <w:r w:rsidRPr="00995DED">
        <w:rPr>
          <w:rStyle w:val="a4"/>
          <w:sz w:val="18"/>
          <w:szCs w:val="18"/>
        </w:rPr>
        <w:t>Приказом</w:t>
      </w:r>
      <w:r w:rsidRPr="00995DED">
        <w:rPr>
          <w:sz w:val="18"/>
          <w:szCs w:val="18"/>
        </w:rPr>
        <w:fldChar w:fldCharType="end"/>
      </w:r>
      <w:r w:rsidRPr="00995DED">
        <w:rPr>
          <w:sz w:val="18"/>
          <w:szCs w:val="18"/>
        </w:rPr>
        <w:t xml:space="preserve"> Минтранса России от 30 мая 2014 г. N 144 Порядок дополнен сноской *(5)</w:t>
      </w:r>
    </w:p>
    <w:bookmarkEnd w:id="26"/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*(5) Со</w:t>
      </w:r>
      <w:r w:rsidRPr="00995DED">
        <w:rPr>
          <w:sz w:val="18"/>
          <w:szCs w:val="18"/>
        </w:rPr>
        <w:t>брание законодательства Российской Федерации, 2000, N 32, ст. 3340, 3341; 2001, N 1 (ч. 2), ст. 18; N 23, ст. 2289, N 33 (ч. 1), ст. 3413, 3421, 3429, N 49, ст. 4554, 4564; N 53 (ч. 1), ст. 5015, 5023; 2002, N 1 (ч. 1), ст. 4, N 22, ст. 2026, N 30, ст. 302</w:t>
      </w:r>
      <w:r w:rsidRPr="00995DED">
        <w:rPr>
          <w:sz w:val="18"/>
          <w:szCs w:val="18"/>
        </w:rPr>
        <w:t xml:space="preserve">1, 3027, 3033, N 52 (ч. 1), ст. 5132, 5138; </w:t>
      </w:r>
      <w:proofErr w:type="gramStart"/>
      <w:r w:rsidRPr="00995DED">
        <w:rPr>
          <w:sz w:val="18"/>
          <w:szCs w:val="18"/>
        </w:rPr>
        <w:t>2003, N 1, ст. 2, 5. 6, 8, 11, N 19, ст. 1749, N 21, ст. 1958, N 22, ст. 2066, N 23, ст. 2174, N 24, ст. 2432, N 26, ст. 2567, N 27 (ч. 1), ст. 2700, N 28, ст. 2874, 2879, 2886, N 46 (ч. 1), ст. 4435, 4443, 4444,</w:t>
      </w:r>
      <w:r w:rsidRPr="00995DED">
        <w:rPr>
          <w:sz w:val="18"/>
          <w:szCs w:val="18"/>
        </w:rPr>
        <w:t xml:space="preserve"> N 50, ст. 4849, N 52 (ч</w:t>
      </w:r>
      <w:proofErr w:type="gramEnd"/>
      <w:r w:rsidRPr="00995DED">
        <w:rPr>
          <w:sz w:val="18"/>
          <w:szCs w:val="18"/>
        </w:rPr>
        <w:t>. </w:t>
      </w:r>
      <w:proofErr w:type="gramStart"/>
      <w:r w:rsidRPr="00995DED">
        <w:rPr>
          <w:sz w:val="18"/>
          <w:szCs w:val="18"/>
        </w:rPr>
        <w:t>1), ст. 5030, 5038; 2004, N 15, ст. 1342, N 27, ст. 2711, 2713, 2715, N 30, ст. 3083, 3084, 3088, N 31, ст. 3219, 3220, 3222, 3231, N 34, ст. 3517, 3518, 3520, 3522, 3523, 3524, 3525, 3527; N 35, ст. 3607, N 41, ст. 3994, N 45, ст</w:t>
      </w:r>
      <w:r w:rsidRPr="00995DED">
        <w:rPr>
          <w:sz w:val="18"/>
          <w:szCs w:val="18"/>
        </w:rPr>
        <w:t>. 4377, N 49, ст. 4840;</w:t>
      </w:r>
      <w:proofErr w:type="gramEnd"/>
      <w:r w:rsidRPr="00995DED">
        <w:rPr>
          <w:sz w:val="18"/>
          <w:szCs w:val="18"/>
        </w:rPr>
        <w:t xml:space="preserve"> </w:t>
      </w:r>
      <w:proofErr w:type="gramStart"/>
      <w:r w:rsidRPr="00995DED">
        <w:rPr>
          <w:sz w:val="18"/>
          <w:szCs w:val="18"/>
        </w:rPr>
        <w:t>2005, N 1 (ч. 1), ст. 9, 29, 30, 31, 34, 38, N 21, ст. 1918, N 23, ст. 2201, N 24, ст. 2312, N 25, ст. 2427, 2428, 2429, N 27, ст. 2707, 2710, 2713, 2717; N 30 (ч. 1), ст. 3101, 3104, 3112, 3117, 3118, N 30 (ч. 2), ст. 3128, 3129, 3</w:t>
      </w:r>
      <w:r w:rsidRPr="00995DED">
        <w:rPr>
          <w:sz w:val="18"/>
          <w:szCs w:val="18"/>
        </w:rPr>
        <w:t>130;</w:t>
      </w:r>
      <w:proofErr w:type="gramEnd"/>
      <w:r w:rsidRPr="00995DED">
        <w:rPr>
          <w:sz w:val="18"/>
          <w:szCs w:val="18"/>
        </w:rPr>
        <w:t xml:space="preserve"> N 43, ст. 4350, N 50, ст. 5246, ст. 5249, N 52 (ч.1), ст. 5581; </w:t>
      </w:r>
      <w:proofErr w:type="gramStart"/>
      <w:r w:rsidRPr="00995DED">
        <w:rPr>
          <w:sz w:val="18"/>
          <w:szCs w:val="18"/>
        </w:rPr>
        <w:t>2006, N 1, ст. 12, 16, N 3, ст. 280, N 10, ст. 1065, N 12, ст. 1233, N 23, ст. 2380, 2382, N 27, ст. 2881, N 30, ст. 3295, N 31 (ч. 1), ст. 3433, 3436, 3443, 3450, 3452, N 43, ст. 4412, N</w:t>
      </w:r>
      <w:r w:rsidRPr="00995DED">
        <w:rPr>
          <w:sz w:val="18"/>
          <w:szCs w:val="18"/>
        </w:rPr>
        <w:t> 45, ст. 4627, 4628, 4629, 4630, 4738;</w:t>
      </w:r>
      <w:proofErr w:type="gramEnd"/>
      <w:r w:rsidRPr="00995DED">
        <w:rPr>
          <w:sz w:val="18"/>
          <w:szCs w:val="18"/>
        </w:rPr>
        <w:t xml:space="preserve"> N 47, ст. 4819, N 50, ст. 5279, 5286, N 52 (ч. 1), ст. 5498; 2007, N 1 (ч. 1), ст. 7, 20, 31, 39, N 13, ст. 1465, N 21, ст. 2461, 2462, 2463, N 22, ст. 2563, 2564, N 23, ст. 2691; N 31, ст. 3991, 3995, 4013, N 45, ст.</w:t>
      </w:r>
      <w:r w:rsidRPr="00995DED">
        <w:rPr>
          <w:sz w:val="18"/>
          <w:szCs w:val="18"/>
        </w:rPr>
        <w:t xml:space="preserve"> 5416, 5417, 5432, N 46, ст. 5553, 5554, 5557, N 49, ст. 6045, 6046, 6071, N 50, ст. 6237, 6245, 6246; </w:t>
      </w:r>
      <w:proofErr w:type="gramStart"/>
      <w:r w:rsidRPr="00995DED">
        <w:rPr>
          <w:sz w:val="18"/>
          <w:szCs w:val="18"/>
        </w:rPr>
        <w:t xml:space="preserve">2008, N 18, ст. 1942, N 26, ст. 3022, N 27, ст. 3126, N 30 (ч. 1), ст. 3577, 3591, </w:t>
      </w:r>
      <w:r w:rsidRPr="00995DED">
        <w:rPr>
          <w:sz w:val="18"/>
          <w:szCs w:val="18"/>
        </w:rPr>
        <w:lastRenderedPageBreak/>
        <w:t>3598, 3611, 3614, N 30 (ч. 2), ст. 3616, N 31, ст. 3995, N 42, ст. 469</w:t>
      </w:r>
      <w:r w:rsidRPr="00995DED">
        <w:rPr>
          <w:sz w:val="18"/>
          <w:szCs w:val="18"/>
        </w:rPr>
        <w:t>7, N 48, ст. 5500, 5503, 5504, 5519; N 49, ст. 5723, 5749, N 52, ст. 6218, 6219, 6227, 6236, 6237;</w:t>
      </w:r>
      <w:proofErr w:type="gramEnd"/>
      <w:r w:rsidRPr="00995DED">
        <w:rPr>
          <w:sz w:val="18"/>
          <w:szCs w:val="18"/>
        </w:rPr>
        <w:t xml:space="preserve"> </w:t>
      </w:r>
      <w:proofErr w:type="gramStart"/>
      <w:r w:rsidRPr="00995DED">
        <w:rPr>
          <w:sz w:val="18"/>
          <w:szCs w:val="18"/>
        </w:rPr>
        <w:t>2009, N 1, ст. 13, 19, 21, 22, 31, N 11, ст. 1265, N 18 (ч. 1), ст. 2147, N 23, ст. 2772, 2775, N 26, ст. 3123, N 27, ст. 3383, N 29, ст. 3582, 3598, 3602, 3</w:t>
      </w:r>
      <w:r w:rsidRPr="00995DED">
        <w:rPr>
          <w:sz w:val="18"/>
          <w:szCs w:val="18"/>
        </w:rPr>
        <w:t>625, 3638, 3639, 3641, 3642, N 30, ст. 3735, 3739, N 39, ст. 4534, N 44, ст. 5171, N 45, ст. 5271</w:t>
      </w:r>
      <w:proofErr w:type="gramEnd"/>
      <w:r w:rsidRPr="00995DED">
        <w:rPr>
          <w:sz w:val="18"/>
          <w:szCs w:val="18"/>
        </w:rPr>
        <w:t>, N 48, ст. 5711, 5725, 5726, 5731, 5732, 5733, 5734, 5737, N 51, ст. 6153, 6155, N 52, (ч. 1), ст. 6444, 6450, 6455; 2010, N 1, ст. 128, N 15, ст. 1737, 1746,</w:t>
      </w:r>
      <w:r w:rsidRPr="00995DED">
        <w:rPr>
          <w:sz w:val="18"/>
          <w:szCs w:val="18"/>
        </w:rPr>
        <w:t xml:space="preserve"> N 18, ст. 2145, N 19, ст. 2291, N 21, ст. 2524, N 23, ст. 2797, N 25, ст. 3070, N 28, 3553, N 31, ст. 4176, 4186, 4198, N 32, ст. 4298; N 40, ст. 4969, N 45, ст. 5750, 5756, N 46, ст. 5918, N 47, ст. 6034, N 48, ст. 6247, 6248, 6249, 6250, 6251, N 49, ст.</w:t>
      </w:r>
      <w:r w:rsidRPr="00995DED">
        <w:rPr>
          <w:sz w:val="18"/>
          <w:szCs w:val="18"/>
        </w:rPr>
        <w:t xml:space="preserve"> 6409; 2011, N 1, ст. 7, 9, 21, 37, N 11, ст. 1492, 1494, N 17, ст. 2311, 2318; </w:t>
      </w:r>
      <w:proofErr w:type="gramStart"/>
      <w:r w:rsidRPr="00995DED">
        <w:rPr>
          <w:sz w:val="18"/>
          <w:szCs w:val="18"/>
        </w:rPr>
        <w:t>N 23, ст. 3262, ст. 3265, N 24, ст. 3357, N 26, ст. 3652, N 27, ст. 3881, N 29, ст. 4291, N 30, (ч. 1), ст. 4563, 4566, 4575, 4583, 4587, 4593, 4596, 4597, 4606, N 45, ст. 6335</w:t>
      </w:r>
      <w:r w:rsidRPr="00995DED">
        <w:rPr>
          <w:sz w:val="18"/>
          <w:szCs w:val="18"/>
        </w:rPr>
        <w:t>, N 47, ст. 6608, 6609, 6610, 6611, N 48, ст. 6729, 6731, N 49 (ч. 1), ст. 7014, 7015, 7016</w:t>
      </w:r>
      <w:proofErr w:type="gramEnd"/>
      <w:r w:rsidRPr="00995DED">
        <w:rPr>
          <w:sz w:val="18"/>
          <w:szCs w:val="18"/>
        </w:rPr>
        <w:t>, 7017, 7037, 7043, N 49 (ч. 5), ст. 7061, 7063, N 50, ст. 7347, 7359; 2012, N 10, ст. 1164, N 14, ст. 1545, N 18, ст. 2128, N 19, ст. 2281, N 24, ст. 3066, N 25, ст</w:t>
      </w:r>
      <w:r w:rsidRPr="00995DED">
        <w:rPr>
          <w:sz w:val="18"/>
          <w:szCs w:val="18"/>
        </w:rPr>
        <w:t xml:space="preserve">. 3268; </w:t>
      </w:r>
      <w:proofErr w:type="gramStart"/>
      <w:r w:rsidRPr="00995DED">
        <w:rPr>
          <w:sz w:val="18"/>
          <w:szCs w:val="18"/>
        </w:rPr>
        <w:t>N 26, ст. 3447, N 27, ст. 3587, 3588, N 29, ст. 3980, N 31, ст. 4319, 4322, 4334, N 41, ст. 5526, 5527, N 49, ст. 6747, 6748, 6749, 6750, 6751, N 50 (ч. 5), ст. 6958, 6968, N 53 (ч. 1), ст. 7578, 7584, 7596, 7603, 7604, 7607, 7619;</w:t>
      </w:r>
      <w:proofErr w:type="gramEnd"/>
      <w:r w:rsidRPr="00995DED">
        <w:rPr>
          <w:sz w:val="18"/>
          <w:szCs w:val="18"/>
        </w:rPr>
        <w:t xml:space="preserve"> </w:t>
      </w:r>
      <w:proofErr w:type="gramStart"/>
      <w:r w:rsidRPr="00995DED">
        <w:rPr>
          <w:sz w:val="18"/>
          <w:szCs w:val="18"/>
        </w:rPr>
        <w:t>2013, N 1, ст. 7</w:t>
      </w:r>
      <w:r w:rsidRPr="00995DED">
        <w:rPr>
          <w:sz w:val="18"/>
          <w:szCs w:val="18"/>
        </w:rPr>
        <w:t>7, N 9, ст. 874, N 14, ст. 1647, N 19, ст. 2321, N 23, ст. 2866, 2888, 2889, N 26, ст. 3207, N 27, ст. 3444, N 30 (ч. 1), ст. 4031, 4045, 4046, 4047, 4048, 4049, 4081, 4084, N 40 (ч. 3), ст. 5033, 5037, 5038, 5039, N 44, ст. 5640, 5645, 5646, N</w:t>
      </w:r>
      <w:proofErr w:type="gramEnd"/>
      <w:r w:rsidRPr="00995DED">
        <w:rPr>
          <w:sz w:val="18"/>
          <w:szCs w:val="18"/>
        </w:rPr>
        <w:t> 48, ст. 616</w:t>
      </w:r>
      <w:r w:rsidRPr="00995DED">
        <w:rPr>
          <w:sz w:val="18"/>
          <w:szCs w:val="18"/>
        </w:rPr>
        <w:t>5, N 49 (ч. 1), ст. 6335, N 52 (ч. 1), ст. 6981, 6985; 2014, N 8, ст. 737, N 14, ст. 1544, N 16, ст. 1835, 1838; официальный интернет-портал правовой информации (</w:t>
      </w:r>
      <w:hyperlink r:id="rId20" w:history="1">
        <w:r w:rsidRPr="00995DED">
          <w:rPr>
            <w:rStyle w:val="a4"/>
            <w:sz w:val="18"/>
            <w:szCs w:val="18"/>
          </w:rPr>
          <w:t>http://www.pravo.gov.ru</w:t>
        </w:r>
      </w:hyperlink>
      <w:r w:rsidRPr="00995DED">
        <w:rPr>
          <w:sz w:val="18"/>
          <w:szCs w:val="18"/>
        </w:rPr>
        <w:t>), 5 мая 2014 г., N 00012014050500</w:t>
      </w:r>
      <w:r w:rsidRPr="00995DED">
        <w:rPr>
          <w:sz w:val="18"/>
          <w:szCs w:val="18"/>
        </w:rPr>
        <w:t>67, N 0001201405050070.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ind w:firstLine="698"/>
        <w:jc w:val="right"/>
        <w:rPr>
          <w:sz w:val="18"/>
          <w:szCs w:val="18"/>
        </w:rPr>
      </w:pPr>
      <w:bookmarkStart w:id="27" w:name="sub_3"/>
      <w:r w:rsidRPr="00995DED">
        <w:rPr>
          <w:rStyle w:val="a3"/>
          <w:sz w:val="18"/>
          <w:szCs w:val="18"/>
        </w:rPr>
        <w:t>Приложение N 1</w:t>
      </w:r>
      <w:r w:rsidRPr="00995DED">
        <w:rPr>
          <w:rStyle w:val="a3"/>
          <w:sz w:val="18"/>
          <w:szCs w:val="18"/>
        </w:rPr>
        <w:br/>
        <w:t>к Порядку проведения экзамена и выдачи</w:t>
      </w:r>
      <w:r w:rsidRPr="00995DED">
        <w:rPr>
          <w:rStyle w:val="a3"/>
          <w:sz w:val="18"/>
          <w:szCs w:val="18"/>
        </w:rPr>
        <w:br/>
        <w:t>свидетельств о профессиональной подготовке</w:t>
      </w:r>
      <w:r w:rsidRPr="00995DED">
        <w:rPr>
          <w:rStyle w:val="a3"/>
          <w:sz w:val="18"/>
          <w:szCs w:val="18"/>
        </w:rPr>
        <w:br/>
        <w:t>консультантов по вопросам безопасности</w:t>
      </w:r>
      <w:r w:rsidRPr="00995DED">
        <w:rPr>
          <w:rStyle w:val="a3"/>
          <w:sz w:val="18"/>
          <w:szCs w:val="18"/>
        </w:rPr>
        <w:br/>
        <w:t>перевозки опасных грузов автомобильным</w:t>
      </w:r>
      <w:r w:rsidRPr="00995DED">
        <w:rPr>
          <w:rStyle w:val="a3"/>
          <w:sz w:val="18"/>
          <w:szCs w:val="18"/>
        </w:rPr>
        <w:br/>
        <w:t>транспортом (</w:t>
      </w:r>
      <w:hyperlink w:anchor="sub_12" w:history="1">
        <w:r w:rsidRPr="00995DED">
          <w:rPr>
            <w:rStyle w:val="a4"/>
            <w:sz w:val="18"/>
            <w:szCs w:val="18"/>
          </w:rPr>
          <w:t>п. 7</w:t>
        </w:r>
      </w:hyperlink>
      <w:r w:rsidRPr="00995DED">
        <w:rPr>
          <w:rStyle w:val="a3"/>
          <w:sz w:val="18"/>
          <w:szCs w:val="18"/>
        </w:rPr>
        <w:t>)</w:t>
      </w:r>
    </w:p>
    <w:bookmarkEnd w:id="27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</w:t>
      </w:r>
      <w:r w:rsidRPr="00995DED">
        <w:rPr>
          <w:rFonts w:ascii="Arial" w:hAnsi="Arial" w:cs="Arial"/>
          <w:sz w:val="18"/>
          <w:szCs w:val="18"/>
        </w:rPr>
        <w:t xml:space="preserve">                                                               Образец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</w:t>
      </w:r>
      <w:r w:rsidRPr="00995DED">
        <w:rPr>
          <w:rStyle w:val="a3"/>
          <w:rFonts w:ascii="Arial" w:hAnsi="Arial" w:cs="Arial"/>
          <w:sz w:val="18"/>
          <w:szCs w:val="18"/>
        </w:rPr>
        <w:t>ЭКЗАМЕНАЦИОННЫЙ ЛИСТ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1. Фамилия, имя, отчество  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2. Год рождения       __________________________________________</w:t>
      </w:r>
      <w:r w:rsidRPr="00995DED">
        <w:rPr>
          <w:rFonts w:ascii="Arial" w:hAnsi="Arial" w:cs="Arial"/>
          <w:sz w:val="18"/>
          <w:szCs w:val="18"/>
        </w:rPr>
        <w:t>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3. Сведения об образовании 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4. Должность и название организации 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5. Дополнительные вопросы, заданные </w:t>
      </w:r>
      <w:proofErr w:type="gramStart"/>
      <w:r w:rsidRPr="00995DED">
        <w:rPr>
          <w:rFonts w:ascii="Arial" w:hAnsi="Arial" w:cs="Arial"/>
          <w:sz w:val="18"/>
          <w:szCs w:val="18"/>
        </w:rPr>
        <w:t>экзаменуемому</w:t>
      </w:r>
      <w:proofErr w:type="gramEnd"/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___________________________________________________</w:t>
      </w:r>
      <w:r w:rsidRPr="00995DED">
        <w:rPr>
          <w:rFonts w:ascii="Arial" w:hAnsi="Arial" w:cs="Arial"/>
          <w:sz w:val="18"/>
          <w:szCs w:val="18"/>
        </w:rPr>
        <w:t>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6. Замечания и предложения, высказанные членами экзаменационной комиссии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7. Результат эк</w:t>
      </w:r>
      <w:r w:rsidRPr="00995DED">
        <w:rPr>
          <w:rFonts w:ascii="Arial" w:hAnsi="Arial" w:cs="Arial"/>
          <w:sz w:val="18"/>
          <w:szCs w:val="18"/>
        </w:rPr>
        <w:t>замена __________________________________________________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Председатель комиссии                                 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995DED">
        <w:rPr>
          <w:rFonts w:ascii="Arial" w:hAnsi="Arial" w:cs="Arial"/>
          <w:sz w:val="18"/>
          <w:szCs w:val="18"/>
        </w:rPr>
        <w:t xml:space="preserve">       (подпись)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Члены комиссии                                        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                                (подпись)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                            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</w:t>
      </w:r>
      <w:r w:rsidRPr="00995DED">
        <w:rPr>
          <w:rFonts w:ascii="Arial" w:hAnsi="Arial" w:cs="Arial"/>
          <w:sz w:val="18"/>
          <w:szCs w:val="18"/>
        </w:rPr>
        <w:t xml:space="preserve">                                 (подпись)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ind w:firstLine="698"/>
        <w:jc w:val="right"/>
        <w:rPr>
          <w:sz w:val="18"/>
          <w:szCs w:val="18"/>
        </w:rPr>
      </w:pPr>
      <w:bookmarkStart w:id="28" w:name="sub_4"/>
      <w:r w:rsidRPr="00995DED">
        <w:rPr>
          <w:rStyle w:val="a3"/>
          <w:sz w:val="18"/>
          <w:szCs w:val="18"/>
        </w:rPr>
        <w:t>Приложение N 2</w:t>
      </w:r>
      <w:r w:rsidRPr="00995DED">
        <w:rPr>
          <w:rStyle w:val="a3"/>
          <w:sz w:val="18"/>
          <w:szCs w:val="18"/>
        </w:rPr>
        <w:br/>
        <w:t>к Порядку проведения экзамена и выдачи</w:t>
      </w:r>
      <w:r w:rsidRPr="00995DED">
        <w:rPr>
          <w:rStyle w:val="a3"/>
          <w:sz w:val="18"/>
          <w:szCs w:val="18"/>
        </w:rPr>
        <w:br/>
        <w:t>свидетельств о профессиональной подготовке</w:t>
      </w:r>
      <w:r w:rsidRPr="00995DED">
        <w:rPr>
          <w:rStyle w:val="a3"/>
          <w:sz w:val="18"/>
          <w:szCs w:val="18"/>
        </w:rPr>
        <w:br/>
        <w:t>консультантов по вопросам безопасности</w:t>
      </w:r>
      <w:r w:rsidRPr="00995DED">
        <w:rPr>
          <w:rStyle w:val="a3"/>
          <w:sz w:val="18"/>
          <w:szCs w:val="18"/>
        </w:rPr>
        <w:br/>
        <w:t>перевозки опасных грузов автомобильным</w:t>
      </w:r>
      <w:r w:rsidRPr="00995DED">
        <w:rPr>
          <w:rStyle w:val="a3"/>
          <w:sz w:val="18"/>
          <w:szCs w:val="18"/>
        </w:rPr>
        <w:br/>
        <w:t>транспортом (</w:t>
      </w:r>
      <w:hyperlink w:anchor="sub_17" w:history="1">
        <w:r w:rsidRPr="00995DED">
          <w:rPr>
            <w:rStyle w:val="a4"/>
            <w:sz w:val="18"/>
            <w:szCs w:val="18"/>
          </w:rPr>
          <w:t>п. 12</w:t>
        </w:r>
      </w:hyperlink>
      <w:r w:rsidRPr="00995DED">
        <w:rPr>
          <w:rStyle w:val="a3"/>
          <w:sz w:val="18"/>
          <w:szCs w:val="18"/>
        </w:rPr>
        <w:t>)</w:t>
      </w:r>
    </w:p>
    <w:bookmarkEnd w:id="28"/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                                       Образец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                  </w:t>
      </w:r>
      <w:r w:rsidRPr="00995DED">
        <w:rPr>
          <w:rStyle w:val="a3"/>
          <w:rFonts w:ascii="Arial" w:hAnsi="Arial" w:cs="Arial"/>
          <w:sz w:val="18"/>
          <w:szCs w:val="18"/>
        </w:rPr>
        <w:t>ПРОТОКОЛ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              </w:t>
      </w:r>
      <w:r w:rsidRPr="00995DED">
        <w:rPr>
          <w:rStyle w:val="a3"/>
          <w:rFonts w:ascii="Arial" w:hAnsi="Arial" w:cs="Arial"/>
          <w:sz w:val="18"/>
          <w:szCs w:val="18"/>
        </w:rPr>
        <w:t>заседания экзаменационной комиссии N 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Style w:val="a3"/>
          <w:rFonts w:ascii="Arial" w:hAnsi="Arial" w:cs="Arial"/>
          <w:sz w:val="18"/>
          <w:szCs w:val="18"/>
        </w:rPr>
        <w:t>для  проверки  и  оценки качества  знаний кандидатов в  консультан</w:t>
      </w:r>
      <w:r w:rsidRPr="00995DED">
        <w:rPr>
          <w:rStyle w:val="a3"/>
          <w:rFonts w:ascii="Arial" w:hAnsi="Arial" w:cs="Arial"/>
          <w:sz w:val="18"/>
          <w:szCs w:val="18"/>
        </w:rPr>
        <w:t xml:space="preserve">ты  </w:t>
      </w:r>
      <w:proofErr w:type="gramStart"/>
      <w:r w:rsidRPr="00995DED">
        <w:rPr>
          <w:rStyle w:val="a3"/>
          <w:rFonts w:ascii="Arial" w:hAnsi="Arial" w:cs="Arial"/>
          <w:sz w:val="18"/>
          <w:szCs w:val="18"/>
        </w:rPr>
        <w:t>по</w:t>
      </w:r>
      <w:proofErr w:type="gramEnd"/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Style w:val="a3"/>
          <w:rFonts w:ascii="Arial" w:hAnsi="Arial" w:cs="Arial"/>
          <w:sz w:val="18"/>
          <w:szCs w:val="18"/>
        </w:rPr>
        <w:t>вопросам безопасности перевозок опасных грузов автомобильным транспортом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Style w:val="a3"/>
          <w:rFonts w:ascii="Arial" w:hAnsi="Arial" w:cs="Arial"/>
          <w:sz w:val="18"/>
          <w:szCs w:val="18"/>
        </w:rPr>
        <w:t xml:space="preserve">                       "___" __________ _____ </w:t>
      </w:r>
      <w:proofErr w:type="gramStart"/>
      <w:r w:rsidRPr="00995DED">
        <w:rPr>
          <w:rStyle w:val="a3"/>
          <w:rFonts w:ascii="Arial" w:hAnsi="Arial" w:cs="Arial"/>
          <w:sz w:val="18"/>
          <w:szCs w:val="18"/>
        </w:rPr>
        <w:t>г</w:t>
      </w:r>
      <w:proofErr w:type="gramEnd"/>
      <w:r w:rsidRPr="00995DED">
        <w:rPr>
          <w:rStyle w:val="a3"/>
          <w:rFonts w:ascii="Arial" w:hAnsi="Arial" w:cs="Arial"/>
          <w:sz w:val="18"/>
          <w:szCs w:val="18"/>
        </w:rPr>
        <w:t>.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 xml:space="preserve">Экзаменационная комиссия, назначенная приказом N ___ </w:t>
      </w:r>
      <w:proofErr w:type="gramStart"/>
      <w:r w:rsidRPr="00995DED">
        <w:rPr>
          <w:rFonts w:ascii="Arial" w:hAnsi="Arial" w:cs="Arial"/>
          <w:sz w:val="18"/>
          <w:szCs w:val="18"/>
        </w:rPr>
        <w:t>от</w:t>
      </w:r>
      <w:proofErr w:type="gramEnd"/>
      <w:r w:rsidRPr="00995DED">
        <w:rPr>
          <w:rFonts w:ascii="Arial" w:hAnsi="Arial" w:cs="Arial"/>
          <w:sz w:val="18"/>
          <w:szCs w:val="18"/>
        </w:rPr>
        <w:t xml:space="preserve"> "___" 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 </w:t>
      </w:r>
      <w:proofErr w:type="gramStart"/>
      <w:r w:rsidRPr="00995DED">
        <w:rPr>
          <w:rFonts w:ascii="Arial" w:hAnsi="Arial" w:cs="Arial"/>
          <w:sz w:val="18"/>
          <w:szCs w:val="18"/>
        </w:rPr>
        <w:t>г</w:t>
      </w:r>
      <w:proofErr w:type="gramEnd"/>
      <w:r w:rsidRPr="00995DED">
        <w:rPr>
          <w:rFonts w:ascii="Arial" w:hAnsi="Arial" w:cs="Arial"/>
          <w:sz w:val="18"/>
          <w:szCs w:val="18"/>
        </w:rPr>
        <w:t>. в составе: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Председатель комиссии ___________</w:t>
      </w:r>
      <w:r w:rsidRPr="00995DED">
        <w:rPr>
          <w:rFonts w:ascii="Arial" w:hAnsi="Arial" w:cs="Arial"/>
          <w:sz w:val="18"/>
          <w:szCs w:val="18"/>
        </w:rPr>
        <w:t>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Члены комиссии        __________________________________________________</w:t>
      </w: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pStyle w:val="aff8"/>
        <w:rPr>
          <w:rFonts w:ascii="Arial" w:hAnsi="Arial" w:cs="Arial"/>
          <w:sz w:val="18"/>
          <w:szCs w:val="18"/>
        </w:rPr>
      </w:pPr>
      <w:r w:rsidRPr="00995DED">
        <w:rPr>
          <w:rFonts w:ascii="Arial" w:hAnsi="Arial" w:cs="Arial"/>
          <w:sz w:val="18"/>
          <w:szCs w:val="18"/>
        </w:rPr>
        <w:t>По результатам проверки и оценки качества знаний следующих слушателей</w:t>
      </w:r>
      <w:r w:rsidRPr="00995DED">
        <w:rPr>
          <w:rFonts w:ascii="Arial" w:hAnsi="Arial" w:cs="Arial"/>
          <w:sz w:val="18"/>
          <w:szCs w:val="18"/>
        </w:rPr>
        <w:t>:</w:t>
      </w:r>
    </w:p>
    <w:p w:rsidR="00000000" w:rsidRPr="00995DED" w:rsidRDefault="00EB2837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9"/>
        <w:gridCol w:w="6571"/>
        <w:gridCol w:w="2815"/>
      </w:tblGrid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jc w:val="center"/>
              <w:rPr>
                <w:sz w:val="18"/>
                <w:szCs w:val="18"/>
              </w:rPr>
            </w:pPr>
            <w:r w:rsidRPr="00995DED">
              <w:rPr>
                <w:sz w:val="18"/>
                <w:szCs w:val="18"/>
              </w:rPr>
              <w:t xml:space="preserve">N </w:t>
            </w:r>
            <w:proofErr w:type="spellStart"/>
            <w:r w:rsidRPr="00995DED">
              <w:rPr>
                <w:sz w:val="18"/>
                <w:szCs w:val="18"/>
              </w:rPr>
              <w:t>п\</w:t>
            </w:r>
            <w:proofErr w:type="gramStart"/>
            <w:r w:rsidRPr="00995DED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jc w:val="center"/>
              <w:rPr>
                <w:sz w:val="18"/>
                <w:szCs w:val="18"/>
              </w:rPr>
            </w:pPr>
            <w:r w:rsidRPr="00995DED">
              <w:rPr>
                <w:sz w:val="18"/>
                <w:szCs w:val="18"/>
              </w:rPr>
              <w:t>Ф.И.О.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jc w:val="center"/>
              <w:rPr>
                <w:sz w:val="18"/>
                <w:szCs w:val="18"/>
              </w:rPr>
            </w:pPr>
            <w:r w:rsidRPr="00995DED">
              <w:rPr>
                <w:sz w:val="18"/>
                <w:szCs w:val="18"/>
              </w:rPr>
              <w:t>Результат экзамена</w:t>
            </w: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995DED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95DED" w:rsidRDefault="00EB2837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proofErr w:type="gramStart"/>
      <w:r w:rsidRPr="00995DED">
        <w:rPr>
          <w:sz w:val="18"/>
          <w:szCs w:val="18"/>
        </w:rPr>
        <w:t>установила, что кандидаты, получившие положительное решение экзаменационной комиссии обладают теоретическими знаниями и практическим опытом, необходимыми для деятельности в качестве консультантов по вопросам безопасности перевозок опасных грузов автомобиль</w:t>
      </w:r>
      <w:r w:rsidRPr="00995DED">
        <w:rPr>
          <w:sz w:val="18"/>
          <w:szCs w:val="18"/>
        </w:rPr>
        <w:t>ным транспортом в соответствии с положениями Европейского соглашения о международной дорожной перевозке опасных грузов (</w:t>
      </w:r>
      <w:hyperlink r:id="rId21" w:history="1">
        <w:r w:rsidRPr="00995DED">
          <w:rPr>
            <w:rStyle w:val="a4"/>
            <w:sz w:val="18"/>
            <w:szCs w:val="18"/>
          </w:rPr>
          <w:t>ДОПОГ</w:t>
        </w:r>
      </w:hyperlink>
      <w:r w:rsidRPr="00995DED">
        <w:rPr>
          <w:sz w:val="18"/>
          <w:szCs w:val="18"/>
        </w:rPr>
        <w:t>).</w:t>
      </w:r>
      <w:proofErr w:type="gramEnd"/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Председатель комиссии</w:t>
      </w:r>
    </w:p>
    <w:p w:rsidR="00000000" w:rsidRPr="00995DED" w:rsidRDefault="00EB2837">
      <w:pPr>
        <w:rPr>
          <w:sz w:val="18"/>
          <w:szCs w:val="18"/>
        </w:rPr>
      </w:pPr>
    </w:p>
    <w:p w:rsidR="00000000" w:rsidRPr="00995DED" w:rsidRDefault="00EB2837">
      <w:pPr>
        <w:rPr>
          <w:sz w:val="18"/>
          <w:szCs w:val="18"/>
        </w:rPr>
      </w:pPr>
      <w:r w:rsidRPr="00995DED">
        <w:rPr>
          <w:sz w:val="18"/>
          <w:szCs w:val="18"/>
        </w:rPr>
        <w:t>Члены комиссии</w:t>
      </w:r>
    </w:p>
    <w:p w:rsidR="00EB2837" w:rsidRPr="00995DED" w:rsidRDefault="00EB2837">
      <w:pPr>
        <w:rPr>
          <w:sz w:val="18"/>
          <w:szCs w:val="18"/>
        </w:rPr>
      </w:pPr>
    </w:p>
    <w:sectPr w:rsidR="00EB2837" w:rsidRPr="00995DED" w:rsidSect="00995DED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5DED"/>
    <w:rsid w:val="00995DED"/>
    <w:rsid w:val="00E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65.0" TargetMode="External"/><Relationship Id="rId13" Type="http://schemas.openxmlformats.org/officeDocument/2006/relationships/hyperlink" Target="garantF1://57647899.20" TargetMode="External"/><Relationship Id="rId18" Type="http://schemas.openxmlformats.org/officeDocument/2006/relationships/hyperlink" Target="garantF1://162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440625.0" TargetMode="External"/><Relationship Id="rId7" Type="http://schemas.openxmlformats.org/officeDocument/2006/relationships/hyperlink" Target="garantF1://87263.0" TargetMode="External"/><Relationship Id="rId12" Type="http://schemas.openxmlformats.org/officeDocument/2006/relationships/hyperlink" Target="garantF1://2440625.0" TargetMode="External"/><Relationship Id="rId17" Type="http://schemas.openxmlformats.org/officeDocument/2006/relationships/hyperlink" Target="garantF1://10800200.3330331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1369.0" TargetMode="External"/><Relationship Id="rId20" Type="http://schemas.openxmlformats.org/officeDocument/2006/relationships/hyperlink" Target="garantF1://890941.314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263.0" TargetMode="External"/><Relationship Id="rId11" Type="http://schemas.openxmlformats.org/officeDocument/2006/relationships/hyperlink" Target="garantF1://70234474.0" TargetMode="External"/><Relationship Id="rId5" Type="http://schemas.openxmlformats.org/officeDocument/2006/relationships/hyperlink" Target="garantF1://87263.12521012" TargetMode="External"/><Relationship Id="rId15" Type="http://schemas.openxmlformats.org/officeDocument/2006/relationships/hyperlink" Target="garantF1://12030225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440625.0" TargetMode="External"/><Relationship Id="rId19" Type="http://schemas.openxmlformats.org/officeDocument/2006/relationships/hyperlink" Target="garantF1://10036741.0" TargetMode="External"/><Relationship Id="rId4" Type="http://schemas.openxmlformats.org/officeDocument/2006/relationships/hyperlink" Target="garantF1://70127128.0" TargetMode="External"/><Relationship Id="rId9" Type="http://schemas.openxmlformats.org/officeDocument/2006/relationships/hyperlink" Target="garantF1://2440625.0" TargetMode="External"/><Relationship Id="rId14" Type="http://schemas.openxmlformats.org/officeDocument/2006/relationships/hyperlink" Target="garantF1://2440625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2817</Words>
  <Characters>16063</Characters>
  <Application>Microsoft Office Word</Application>
  <DocSecurity>0</DocSecurity>
  <Lines>133</Lines>
  <Paragraphs>37</Paragraphs>
  <ScaleCrop>false</ScaleCrop>
  <Company>НПП "Гарант-Сервис"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2015-10-29T08:36:00Z</dcterms:created>
  <dcterms:modified xsi:type="dcterms:W3CDTF">2015-10-29T08:36:00Z</dcterms:modified>
</cp:coreProperties>
</file>